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C8CFA"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noProof/>
          <w:szCs w:val="24"/>
        </w:rPr>
      </w:pPr>
      <w:r w:rsidRPr="0001778B">
        <w:rPr>
          <w:noProof/>
          <w:szCs w:val="24"/>
        </w:rPr>
        <w:object w:dxaOrig="811" w:dyaOrig="961" w14:anchorId="7481F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o:ole="" fillcolor="window">
            <v:imagedata r:id="rId8" o:title=""/>
          </v:shape>
          <o:OLEObject Type="Embed" ProgID="Word.Picture.8" ShapeID="_x0000_i1025" DrawAspect="Content" ObjectID="_1788676220" r:id="rId9"/>
        </w:object>
      </w:r>
    </w:p>
    <w:p w14:paraId="04B924F2"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p>
    <w:p w14:paraId="4DCB0E63"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r w:rsidRPr="0001778B">
        <w:rPr>
          <w:b/>
          <w:szCs w:val="24"/>
        </w:rPr>
        <w:t>SVEIKATOS APSAUGOS MINISTERIJOS</w:t>
      </w:r>
    </w:p>
    <w:p w14:paraId="01F3C7D5"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r w:rsidRPr="0001778B">
        <w:rPr>
          <w:b/>
          <w:szCs w:val="24"/>
        </w:rPr>
        <w:t>EKSTREMALIŲ SVEIKATAI SITUACIJŲ CENTRO</w:t>
      </w:r>
    </w:p>
    <w:p w14:paraId="0045DE05"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r w:rsidRPr="0001778B">
        <w:rPr>
          <w:b/>
          <w:szCs w:val="24"/>
        </w:rPr>
        <w:t>DIREKTORIUS</w:t>
      </w:r>
    </w:p>
    <w:p w14:paraId="13631CAB"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p>
    <w:p w14:paraId="5C4F9518" w14:textId="77777777" w:rsidR="00540277" w:rsidRPr="0001778B" w:rsidRDefault="00540277" w:rsidP="004D1B8C">
      <w:pPr>
        <w:tabs>
          <w:tab w:val="center" w:pos="4153"/>
          <w:tab w:val="right" w:pos="8306"/>
        </w:tabs>
        <w:overflowPunct w:val="0"/>
        <w:autoSpaceDE w:val="0"/>
        <w:autoSpaceDN w:val="0"/>
        <w:adjustRightInd w:val="0"/>
        <w:spacing w:line="276" w:lineRule="auto"/>
        <w:jc w:val="center"/>
        <w:textAlignment w:val="baseline"/>
        <w:rPr>
          <w:b/>
          <w:szCs w:val="24"/>
        </w:rPr>
      </w:pPr>
      <w:r w:rsidRPr="0001778B">
        <w:rPr>
          <w:b/>
          <w:szCs w:val="24"/>
        </w:rPr>
        <w:t>ĮSAKYMAS</w:t>
      </w:r>
    </w:p>
    <w:p w14:paraId="7417A683" w14:textId="77777777" w:rsidR="00540277" w:rsidRPr="0001778B" w:rsidRDefault="00540277" w:rsidP="004D1B8C">
      <w:pPr>
        <w:tabs>
          <w:tab w:val="left" w:pos="5529"/>
        </w:tabs>
        <w:spacing w:line="276" w:lineRule="auto"/>
        <w:jc w:val="center"/>
        <w:rPr>
          <w:b/>
          <w:szCs w:val="24"/>
          <w:lang w:eastAsia="lt-LT"/>
        </w:rPr>
      </w:pPr>
      <w:r w:rsidRPr="0001778B">
        <w:rPr>
          <w:b/>
          <w:szCs w:val="24"/>
        </w:rPr>
        <w:t xml:space="preserve">DĖL </w:t>
      </w:r>
      <w:r w:rsidRPr="0001778B">
        <w:rPr>
          <w:b/>
          <w:szCs w:val="24"/>
          <w:lang w:eastAsia="lt-LT"/>
        </w:rPr>
        <w:t xml:space="preserve">ASMENŲ </w:t>
      </w:r>
      <w:r w:rsidR="005B0B5C" w:rsidRPr="0001778B">
        <w:rPr>
          <w:b/>
          <w:szCs w:val="24"/>
          <w:lang w:eastAsia="lt-LT"/>
        </w:rPr>
        <w:t xml:space="preserve">APTARNAVIMO, JŲ </w:t>
      </w:r>
      <w:r w:rsidRPr="0001778B">
        <w:rPr>
          <w:b/>
          <w:szCs w:val="24"/>
          <w:lang w:eastAsia="lt-LT"/>
        </w:rPr>
        <w:t>PRAŠYMŲ IR SKUNDŲ NAGRINĖJIMO SVEIKATOS APSAUGOS MINISTERIJOS EKSTREMALIŲ SVEIKATAI SITUACIJŲ CENTRE TAISYKLIŲ</w:t>
      </w:r>
      <w:r w:rsidR="005B0B5C" w:rsidRPr="0001778B">
        <w:rPr>
          <w:b/>
          <w:szCs w:val="24"/>
          <w:lang w:eastAsia="lt-LT"/>
        </w:rPr>
        <w:t xml:space="preserve"> </w:t>
      </w:r>
      <w:r w:rsidRPr="0001778B">
        <w:rPr>
          <w:b/>
          <w:szCs w:val="24"/>
        </w:rPr>
        <w:t>PATVIRTINIMO</w:t>
      </w:r>
    </w:p>
    <w:p w14:paraId="4A5BE5E7" w14:textId="77777777" w:rsidR="00540277" w:rsidRPr="0001778B" w:rsidRDefault="00540277" w:rsidP="004D1B8C">
      <w:pPr>
        <w:spacing w:line="276" w:lineRule="auto"/>
        <w:rPr>
          <w:bCs/>
          <w:szCs w:val="24"/>
        </w:rPr>
      </w:pPr>
    </w:p>
    <w:p w14:paraId="428FA190" w14:textId="77777777" w:rsidR="00540277" w:rsidRPr="0001778B" w:rsidRDefault="00540277" w:rsidP="004D1B8C">
      <w:pPr>
        <w:spacing w:line="276" w:lineRule="auto"/>
        <w:jc w:val="center"/>
        <w:rPr>
          <w:bCs/>
          <w:szCs w:val="24"/>
        </w:rPr>
      </w:pPr>
      <w:r w:rsidRPr="0001778B">
        <w:rPr>
          <w:bCs/>
          <w:szCs w:val="24"/>
        </w:rPr>
        <w:t>2024 m.          d. Nr.</w:t>
      </w:r>
    </w:p>
    <w:p w14:paraId="1B35F891" w14:textId="77777777" w:rsidR="00540277" w:rsidRPr="0001778B" w:rsidRDefault="00540277" w:rsidP="004D1B8C">
      <w:pPr>
        <w:spacing w:line="276" w:lineRule="auto"/>
        <w:jc w:val="center"/>
        <w:rPr>
          <w:bCs/>
          <w:szCs w:val="24"/>
        </w:rPr>
      </w:pPr>
      <w:r w:rsidRPr="0001778B">
        <w:rPr>
          <w:bCs/>
          <w:szCs w:val="24"/>
        </w:rPr>
        <w:t>Vilnius</w:t>
      </w:r>
    </w:p>
    <w:p w14:paraId="008D91B2" w14:textId="77777777" w:rsidR="00540277" w:rsidRPr="00A60705" w:rsidRDefault="00540277" w:rsidP="004D1B8C">
      <w:pPr>
        <w:spacing w:line="276" w:lineRule="auto"/>
        <w:jc w:val="center"/>
        <w:rPr>
          <w:bCs/>
          <w:szCs w:val="24"/>
        </w:rPr>
      </w:pPr>
    </w:p>
    <w:p w14:paraId="521B03EC" w14:textId="75B9EAA0" w:rsidR="00540277" w:rsidRPr="00A60705" w:rsidRDefault="00540277" w:rsidP="004D1B8C">
      <w:pPr>
        <w:tabs>
          <w:tab w:val="left" w:pos="993"/>
        </w:tabs>
        <w:overflowPunct w:val="0"/>
        <w:autoSpaceDE w:val="0"/>
        <w:autoSpaceDN w:val="0"/>
        <w:adjustRightInd w:val="0"/>
        <w:spacing w:line="276" w:lineRule="auto"/>
        <w:jc w:val="both"/>
        <w:textAlignment w:val="baseline"/>
        <w:rPr>
          <w:szCs w:val="24"/>
        </w:rPr>
      </w:pPr>
      <w:r w:rsidRPr="00A60705">
        <w:rPr>
          <w:szCs w:val="24"/>
        </w:rPr>
        <w:tab/>
        <w:t>Vadovaudamasi Lietuvos Respublikos viešojo administravimo įstatym</w:t>
      </w:r>
      <w:r w:rsidR="007C524B" w:rsidRPr="00A60705">
        <w:rPr>
          <w:szCs w:val="24"/>
        </w:rPr>
        <w:t>u</w:t>
      </w:r>
      <w:r w:rsidRPr="00A60705">
        <w:rPr>
          <w:szCs w:val="24"/>
        </w:rPr>
        <w:t>, Lietuvos Respublikos teisės gauti informaciją iš valstybės ir savivaldybių institucijų ir įstaigų įstatymu, Lietuvos Respublikos Vyriausybės 2007 m. rugpjūčio 22 d. nutarimu Nr. 875 „Dėl Prašymų ir skundų nagrinėjimo ir asmenų aptarnavimo viešojo administravimo subjektuose taisyklių patvirtinimo“</w:t>
      </w:r>
      <w:r w:rsidR="000E7299" w:rsidRPr="00A60705">
        <w:rPr>
          <w:szCs w:val="24"/>
        </w:rPr>
        <w:t xml:space="preserve">, </w:t>
      </w:r>
      <w:r w:rsidR="002C066C" w:rsidRPr="00A60705">
        <w:rPr>
          <w:szCs w:val="24"/>
        </w:rPr>
        <w:t>Lietuvos Respublikos sveikatos apsaugos ministro 2008 m. gruodžio 9 d. įsakymo Nr. V-1246 „Dėl Sveikatos apsaugos ministerijos Ekstremalių sveikatai situacijų centro nuostatų patvirtinimo“ 18.1, 18.2 ir 18.3 papunkčiais</w:t>
      </w:r>
      <w:r w:rsidR="000E7299" w:rsidRPr="00A60705">
        <w:rPr>
          <w:szCs w:val="24"/>
        </w:rPr>
        <w:t xml:space="preserve"> ir</w:t>
      </w:r>
      <w:r w:rsidR="002050E7" w:rsidRPr="00A60705">
        <w:rPr>
          <w:szCs w:val="24"/>
        </w:rPr>
        <w:t xml:space="preserve"> </w:t>
      </w:r>
      <w:bookmarkStart w:id="0" w:name="_Hlk174355762"/>
      <w:r w:rsidR="002050E7" w:rsidRPr="00A60705">
        <w:rPr>
          <w:szCs w:val="24"/>
        </w:rPr>
        <w:t>Lietuvos Respublikos sveikatos apsaugos ministro 2023 m. gruodžio 29 d. įsakymu Nr. V-1383</w:t>
      </w:r>
      <w:r w:rsidR="00BA1C87" w:rsidRPr="00A60705">
        <w:rPr>
          <w:szCs w:val="24"/>
        </w:rPr>
        <w:t xml:space="preserve"> „Dėl Audronės Sviklaitės pavadavimo“</w:t>
      </w:r>
      <w:r w:rsidRPr="00A60705">
        <w:rPr>
          <w:szCs w:val="24"/>
        </w:rPr>
        <w:t>:</w:t>
      </w:r>
      <w:bookmarkEnd w:id="0"/>
    </w:p>
    <w:p w14:paraId="71725FA8" w14:textId="77777777" w:rsidR="00540277" w:rsidRPr="00A60705" w:rsidRDefault="00540277" w:rsidP="004D1B8C">
      <w:pPr>
        <w:tabs>
          <w:tab w:val="left" w:pos="993"/>
        </w:tabs>
        <w:overflowPunct w:val="0"/>
        <w:autoSpaceDE w:val="0"/>
        <w:autoSpaceDN w:val="0"/>
        <w:adjustRightInd w:val="0"/>
        <w:spacing w:line="276" w:lineRule="auto"/>
        <w:jc w:val="both"/>
        <w:textAlignment w:val="baseline"/>
        <w:rPr>
          <w:szCs w:val="24"/>
        </w:rPr>
      </w:pPr>
      <w:r w:rsidRPr="00A60705">
        <w:rPr>
          <w:szCs w:val="24"/>
        </w:rPr>
        <w:tab/>
        <w:t xml:space="preserve">1. T v i r t i n u Asmenų </w:t>
      </w:r>
      <w:r w:rsidR="005B0B5C" w:rsidRPr="00A60705">
        <w:rPr>
          <w:szCs w:val="24"/>
        </w:rPr>
        <w:t xml:space="preserve">aptarnavimo, jų </w:t>
      </w:r>
      <w:r w:rsidRPr="00A60705">
        <w:rPr>
          <w:szCs w:val="24"/>
        </w:rPr>
        <w:t>prašymų ir skundų nagrinėjimo Sveikatos apsaugos ministerijos Ekstremalių sveikatai situacijų centre taisykles (pridedama).</w:t>
      </w:r>
    </w:p>
    <w:p w14:paraId="13CBEEB9" w14:textId="70362663" w:rsidR="00C32D91" w:rsidRPr="00A60705" w:rsidRDefault="00C32D91" w:rsidP="00C32D91">
      <w:pPr>
        <w:ind w:firstLine="993"/>
        <w:jc w:val="both"/>
        <w:rPr>
          <w:szCs w:val="24"/>
        </w:rPr>
      </w:pPr>
      <w:r w:rsidRPr="00A60705">
        <w:rPr>
          <w:szCs w:val="24"/>
        </w:rPr>
        <w:t>2. N u s t a t a u papildomas asmenų prašymų priėmimo valandas Sveikatos apsaugos ministerijos Ekstremalių sveikatai situacijų centre (toliau – Centras)</w:t>
      </w:r>
      <w:r w:rsidR="00D718F6" w:rsidRPr="00A60705">
        <w:rPr>
          <w:szCs w:val="24"/>
        </w:rPr>
        <w:t xml:space="preserve"> </w:t>
      </w:r>
      <w:r w:rsidRPr="00A60705">
        <w:rPr>
          <w:szCs w:val="24"/>
        </w:rPr>
        <w:t>iš anksto užsiregistravus: antradieniais nuo 7.30 iki 8.00 val. ir antradieniais nuo 17.00 iki 17.30 val.</w:t>
      </w:r>
    </w:p>
    <w:p w14:paraId="26DCEC4A" w14:textId="5719F8DA" w:rsidR="00C32D91" w:rsidRPr="00A60705" w:rsidRDefault="00C32D91" w:rsidP="002254A2">
      <w:pPr>
        <w:ind w:firstLine="993"/>
        <w:jc w:val="both"/>
        <w:rPr>
          <w:szCs w:val="24"/>
        </w:rPr>
      </w:pPr>
      <w:r w:rsidRPr="00A60705">
        <w:rPr>
          <w:szCs w:val="24"/>
        </w:rPr>
        <w:t>3. S k i r i u atsaking</w:t>
      </w:r>
      <w:r w:rsidR="00591CEB">
        <w:rPr>
          <w:szCs w:val="24"/>
        </w:rPr>
        <w:t>a</w:t>
      </w:r>
      <w:r w:rsidRPr="00A60705">
        <w:rPr>
          <w:szCs w:val="24"/>
        </w:rPr>
        <w:t xml:space="preserve"> už asmenų prašymų priėmimą</w:t>
      </w:r>
      <w:r w:rsidR="002254A2">
        <w:rPr>
          <w:szCs w:val="24"/>
        </w:rPr>
        <w:t xml:space="preserve"> </w:t>
      </w:r>
      <w:r w:rsidR="00D718F6" w:rsidRPr="00A60705">
        <w:rPr>
          <w:szCs w:val="24"/>
        </w:rPr>
        <w:t>Centro</w:t>
      </w:r>
      <w:r w:rsidRPr="00A60705">
        <w:rPr>
          <w:szCs w:val="24"/>
        </w:rPr>
        <w:t xml:space="preserve"> darbo laiku</w:t>
      </w:r>
      <w:r w:rsidR="00CF163B">
        <w:rPr>
          <w:szCs w:val="24"/>
        </w:rPr>
        <w:t xml:space="preserve"> ir šio įsakymo 2 punkte nustatytu papildomu asmenų prašymų priėmimo laiku</w:t>
      </w:r>
      <w:r w:rsidRPr="00A60705">
        <w:rPr>
          <w:szCs w:val="24"/>
        </w:rPr>
        <w:t xml:space="preserve"> – </w:t>
      </w:r>
      <w:r w:rsidR="00D718F6" w:rsidRPr="00A60705">
        <w:rPr>
          <w:szCs w:val="24"/>
        </w:rPr>
        <w:t xml:space="preserve">Centro </w:t>
      </w:r>
      <w:r w:rsidRPr="00A60705">
        <w:rPr>
          <w:szCs w:val="24"/>
        </w:rPr>
        <w:t>Administravimo skyriaus vyriausiąją specialist</w:t>
      </w:r>
      <w:r w:rsidR="00D718F6" w:rsidRPr="00A60705">
        <w:rPr>
          <w:szCs w:val="24"/>
        </w:rPr>
        <w:t>ę</w:t>
      </w:r>
      <w:r w:rsidRPr="00A60705">
        <w:rPr>
          <w:szCs w:val="24"/>
        </w:rPr>
        <w:t xml:space="preserve"> Rasą Doškutę-Kasparavičienę</w:t>
      </w:r>
      <w:r w:rsidR="00CC5489">
        <w:rPr>
          <w:szCs w:val="24"/>
        </w:rPr>
        <w:t xml:space="preserve"> (</w:t>
      </w:r>
      <w:r w:rsidR="004B1FC8">
        <w:rPr>
          <w:szCs w:val="24"/>
        </w:rPr>
        <w:t xml:space="preserve">jai nesant – </w:t>
      </w:r>
      <w:r w:rsidR="00CA2435">
        <w:rPr>
          <w:szCs w:val="24"/>
        </w:rPr>
        <w:t xml:space="preserve">ją </w:t>
      </w:r>
      <w:r w:rsidR="004B1FC8">
        <w:rPr>
          <w:szCs w:val="24"/>
        </w:rPr>
        <w:t>pavaduojant</w:t>
      </w:r>
      <w:r w:rsidR="00CA2435">
        <w:rPr>
          <w:szCs w:val="24"/>
        </w:rPr>
        <w:t>į</w:t>
      </w:r>
      <w:r w:rsidR="004B1FC8">
        <w:rPr>
          <w:szCs w:val="24"/>
        </w:rPr>
        <w:t xml:space="preserve"> asm</w:t>
      </w:r>
      <w:r w:rsidR="00CA2435">
        <w:rPr>
          <w:szCs w:val="24"/>
        </w:rPr>
        <w:t>enį</w:t>
      </w:r>
      <w:r w:rsidR="004B1FC8">
        <w:rPr>
          <w:szCs w:val="24"/>
        </w:rPr>
        <w:t>)</w:t>
      </w:r>
      <w:r w:rsidRPr="00A60705">
        <w:rPr>
          <w:szCs w:val="24"/>
        </w:rPr>
        <w:t xml:space="preserve">; </w:t>
      </w:r>
    </w:p>
    <w:p w14:paraId="05B54E96" w14:textId="07359D7F" w:rsidR="00D718F6" w:rsidRPr="00A60705" w:rsidRDefault="00D718F6" w:rsidP="00D718F6">
      <w:pPr>
        <w:ind w:firstLine="993"/>
        <w:jc w:val="both"/>
        <w:rPr>
          <w:szCs w:val="24"/>
        </w:rPr>
      </w:pPr>
      <w:r w:rsidRPr="00A60705">
        <w:rPr>
          <w:szCs w:val="24"/>
        </w:rPr>
        <w:t xml:space="preserve">4. N u r o d a u, kad asmenų prašymus pagal kompetenciją nagrinėja Centro valstybės tarnautojai. </w:t>
      </w:r>
    </w:p>
    <w:p w14:paraId="17948445" w14:textId="11BC429A" w:rsidR="00D718F6" w:rsidRPr="00A60705" w:rsidRDefault="00D718F6" w:rsidP="00D718F6">
      <w:pPr>
        <w:ind w:firstLine="993"/>
        <w:jc w:val="both"/>
        <w:rPr>
          <w:szCs w:val="24"/>
        </w:rPr>
      </w:pPr>
      <w:r w:rsidRPr="00A60705">
        <w:rPr>
          <w:szCs w:val="24"/>
        </w:rPr>
        <w:t xml:space="preserve">5. P a v e d u Centro Administravimo skyriaus vyriausiajam specialistui informacinėms technologijoms Sergejui Gračiovui paskelbti įstaigos tinklalapyje darbuotoją, atsakingą už asmenų prašymų priėmimą, nurodant pareigas, vardą ir </w:t>
      </w:r>
      <w:r w:rsidR="00754DA9" w:rsidRPr="00A60705">
        <w:rPr>
          <w:szCs w:val="24"/>
        </w:rPr>
        <w:t>pavard</w:t>
      </w:r>
      <w:r w:rsidR="00754DA9">
        <w:rPr>
          <w:szCs w:val="24"/>
        </w:rPr>
        <w:t>ę</w:t>
      </w:r>
      <w:r w:rsidRPr="00A60705">
        <w:rPr>
          <w:szCs w:val="24"/>
        </w:rPr>
        <w:t>, prašymų priėmimo laiką (darbo laiku ir po darbo laiko), telefono numerius.</w:t>
      </w:r>
    </w:p>
    <w:p w14:paraId="179D064A" w14:textId="18948BA9" w:rsidR="00CF163B" w:rsidRDefault="00D718F6" w:rsidP="00D718F6">
      <w:pPr>
        <w:pStyle w:val="NoSpacing"/>
        <w:spacing w:line="276" w:lineRule="auto"/>
        <w:ind w:firstLine="993"/>
        <w:jc w:val="both"/>
        <w:rPr>
          <w:rFonts w:ascii="Times New Roman" w:hAnsi="Times New Roman"/>
          <w:sz w:val="24"/>
          <w:szCs w:val="24"/>
        </w:rPr>
      </w:pPr>
      <w:r w:rsidRPr="00A60705">
        <w:rPr>
          <w:rFonts w:ascii="Times New Roman" w:hAnsi="Times New Roman"/>
          <w:sz w:val="24"/>
          <w:szCs w:val="24"/>
        </w:rPr>
        <w:t>6</w:t>
      </w:r>
      <w:r w:rsidR="002C066C" w:rsidRPr="00A60705">
        <w:rPr>
          <w:rFonts w:ascii="Times New Roman" w:hAnsi="Times New Roman"/>
          <w:sz w:val="24"/>
          <w:szCs w:val="24"/>
        </w:rPr>
        <w:t>. P r i p a ž į s t u netekusi</w:t>
      </w:r>
      <w:r w:rsidR="00CF163B">
        <w:rPr>
          <w:rFonts w:ascii="Times New Roman" w:hAnsi="Times New Roman"/>
          <w:sz w:val="24"/>
          <w:szCs w:val="24"/>
        </w:rPr>
        <w:t>ais</w:t>
      </w:r>
      <w:r w:rsidR="002C066C" w:rsidRPr="00A60705">
        <w:rPr>
          <w:rFonts w:ascii="Times New Roman" w:hAnsi="Times New Roman"/>
          <w:sz w:val="24"/>
          <w:szCs w:val="24"/>
        </w:rPr>
        <w:t xml:space="preserve"> galios</w:t>
      </w:r>
      <w:r w:rsidR="00CF163B">
        <w:rPr>
          <w:rFonts w:ascii="Times New Roman" w:hAnsi="Times New Roman"/>
          <w:sz w:val="24"/>
          <w:szCs w:val="24"/>
        </w:rPr>
        <w:t>:</w:t>
      </w:r>
      <w:r w:rsidR="002C066C" w:rsidRPr="00A60705">
        <w:rPr>
          <w:rFonts w:ascii="Times New Roman" w:hAnsi="Times New Roman"/>
          <w:sz w:val="24"/>
          <w:szCs w:val="24"/>
        </w:rPr>
        <w:t xml:space="preserve"> </w:t>
      </w:r>
    </w:p>
    <w:p w14:paraId="29697AC8" w14:textId="77777777" w:rsidR="00CF163B" w:rsidRDefault="00CF163B" w:rsidP="00D718F6">
      <w:pPr>
        <w:pStyle w:val="NoSpacing"/>
        <w:spacing w:line="276" w:lineRule="auto"/>
        <w:ind w:firstLine="993"/>
        <w:jc w:val="both"/>
        <w:rPr>
          <w:rFonts w:ascii="Times New Roman" w:hAnsi="Times New Roman"/>
          <w:sz w:val="24"/>
          <w:szCs w:val="24"/>
        </w:rPr>
      </w:pPr>
      <w:r>
        <w:rPr>
          <w:rFonts w:ascii="Times New Roman" w:hAnsi="Times New Roman"/>
          <w:sz w:val="24"/>
          <w:szCs w:val="24"/>
        </w:rPr>
        <w:t xml:space="preserve">6.1. </w:t>
      </w:r>
      <w:r w:rsidR="00BC1B9A" w:rsidRPr="00A60705">
        <w:rPr>
          <w:rFonts w:ascii="Times New Roman" w:hAnsi="Times New Roman"/>
          <w:sz w:val="24"/>
          <w:szCs w:val="24"/>
        </w:rPr>
        <w:t>C</w:t>
      </w:r>
      <w:r w:rsidR="002C066C" w:rsidRPr="00A60705">
        <w:rPr>
          <w:rFonts w:ascii="Times New Roman" w:hAnsi="Times New Roman"/>
          <w:sz w:val="24"/>
          <w:szCs w:val="24"/>
        </w:rPr>
        <w:t>entr</w:t>
      </w:r>
      <w:r w:rsidR="00BC1B9A" w:rsidRPr="00A60705">
        <w:rPr>
          <w:rFonts w:ascii="Times New Roman" w:hAnsi="Times New Roman"/>
          <w:sz w:val="24"/>
          <w:szCs w:val="24"/>
        </w:rPr>
        <w:t>o</w:t>
      </w:r>
      <w:r w:rsidR="002C066C" w:rsidRPr="00A60705">
        <w:rPr>
          <w:rFonts w:ascii="Times New Roman" w:hAnsi="Times New Roman"/>
          <w:sz w:val="24"/>
          <w:szCs w:val="24"/>
        </w:rPr>
        <w:t xml:space="preserve"> direktoriaus 2012 m. birželio 29 d. įsakymą Nr. 05-44 „Dėl asmenų prašymų nagrinėjimo ir jų aptarnavimo Ekstremalių sveikatai situacijų centre taisyklių patvirtinimo“</w:t>
      </w:r>
      <w:r w:rsidR="002C066C" w:rsidRPr="00A60705">
        <w:rPr>
          <w:rFonts w:ascii="Times New Roman" w:hAnsi="Times New Roman"/>
          <w:sz w:val="24"/>
          <w:szCs w:val="24"/>
          <w:lang w:val="lt"/>
        </w:rPr>
        <w:t xml:space="preserve"> su visais pakeitimais ir papildymais</w:t>
      </w:r>
      <w:r>
        <w:rPr>
          <w:rFonts w:ascii="Times New Roman" w:hAnsi="Times New Roman"/>
          <w:sz w:val="24"/>
          <w:szCs w:val="24"/>
        </w:rPr>
        <w:t>;</w:t>
      </w:r>
    </w:p>
    <w:p w14:paraId="742947B6" w14:textId="3E2526F1" w:rsidR="00E7208E" w:rsidRDefault="00CF163B" w:rsidP="00D718F6">
      <w:pPr>
        <w:pStyle w:val="NoSpacing"/>
        <w:spacing w:line="276" w:lineRule="auto"/>
        <w:ind w:firstLine="993"/>
        <w:jc w:val="both"/>
        <w:rPr>
          <w:rFonts w:ascii="Times New Roman" w:hAnsi="Times New Roman"/>
          <w:sz w:val="24"/>
          <w:szCs w:val="24"/>
        </w:rPr>
      </w:pPr>
      <w:r>
        <w:rPr>
          <w:rFonts w:ascii="Times New Roman" w:hAnsi="Times New Roman"/>
          <w:sz w:val="24"/>
          <w:szCs w:val="24"/>
        </w:rPr>
        <w:t xml:space="preserve">6.2. </w:t>
      </w:r>
      <w:r w:rsidR="00E7208E">
        <w:rPr>
          <w:rFonts w:ascii="Times New Roman" w:hAnsi="Times New Roman"/>
          <w:sz w:val="24"/>
          <w:szCs w:val="24"/>
        </w:rPr>
        <w:t>2017 m. kovo 23 d. patvirtintą dokumentą Nr. 05-15 „Asmenų skundų nagrinėjimas Sveikatos apsaugos ministerijos Ekstremalių sveikatai situacijų centre“;</w:t>
      </w:r>
    </w:p>
    <w:p w14:paraId="4BCC9D0D" w14:textId="3C8B4637" w:rsidR="002C066C" w:rsidRDefault="00E7208E" w:rsidP="00D718F6">
      <w:pPr>
        <w:pStyle w:val="NoSpacing"/>
        <w:spacing w:line="276" w:lineRule="auto"/>
        <w:ind w:firstLine="993"/>
        <w:jc w:val="both"/>
        <w:rPr>
          <w:rFonts w:ascii="Times New Roman" w:hAnsi="Times New Roman"/>
          <w:sz w:val="24"/>
          <w:szCs w:val="24"/>
        </w:rPr>
      </w:pPr>
      <w:r>
        <w:rPr>
          <w:rFonts w:ascii="Times New Roman" w:hAnsi="Times New Roman"/>
          <w:sz w:val="24"/>
          <w:szCs w:val="24"/>
        </w:rPr>
        <w:t>6.3. 2017 m. kovo 23 d. patvirtintą dokumentą Nr. 05-16 „Asmenų prašymų nagrinėjimas Sveikatos apsaugos ministerijos Ekstremalių sveikatai situacijų centre“</w:t>
      </w:r>
      <w:r w:rsidR="00E02F1D">
        <w:rPr>
          <w:rFonts w:ascii="Times New Roman" w:hAnsi="Times New Roman"/>
          <w:sz w:val="24"/>
          <w:szCs w:val="24"/>
        </w:rPr>
        <w:t>.</w:t>
      </w:r>
    </w:p>
    <w:p w14:paraId="52ADF614" w14:textId="061DA525" w:rsidR="00962414" w:rsidRPr="00A60705" w:rsidRDefault="00D718F6" w:rsidP="004D1B8C">
      <w:pPr>
        <w:pStyle w:val="NoSpacing"/>
        <w:spacing w:line="276" w:lineRule="auto"/>
        <w:ind w:firstLine="993"/>
        <w:jc w:val="both"/>
        <w:rPr>
          <w:rFonts w:ascii="Times New Roman" w:hAnsi="Times New Roman"/>
          <w:sz w:val="24"/>
          <w:szCs w:val="24"/>
        </w:rPr>
      </w:pPr>
      <w:r w:rsidRPr="00A60705">
        <w:rPr>
          <w:rFonts w:ascii="Times New Roman" w:hAnsi="Times New Roman"/>
          <w:sz w:val="24"/>
          <w:szCs w:val="24"/>
        </w:rPr>
        <w:lastRenderedPageBreak/>
        <w:t>7</w:t>
      </w:r>
      <w:r w:rsidR="00962414" w:rsidRPr="00A60705">
        <w:rPr>
          <w:rFonts w:ascii="Times New Roman" w:hAnsi="Times New Roman"/>
          <w:sz w:val="24"/>
          <w:szCs w:val="24"/>
        </w:rPr>
        <w:t>. P a v e d u Sveikatos apsaugos ministerijos Ekstremalių sveikatai situacijų centro Administravimo skyriaus vyriausiajai specialistei Rasai Doškutei-Kasparavičienei su šiuo įsakymu supažindinti visus Centro valstybės tarnautojus ir darbuotojus, dirbančius pagal darbo sutartis.</w:t>
      </w:r>
    </w:p>
    <w:p w14:paraId="751BDB4D" w14:textId="01C8D515" w:rsidR="00540277" w:rsidRDefault="00540277" w:rsidP="00D718F6">
      <w:pPr>
        <w:widowControl w:val="0"/>
        <w:tabs>
          <w:tab w:val="left" w:pos="6946"/>
          <w:tab w:val="right" w:pos="9617"/>
        </w:tabs>
        <w:spacing w:line="276" w:lineRule="auto"/>
        <w:jc w:val="both"/>
        <w:rPr>
          <w:szCs w:val="24"/>
        </w:rPr>
      </w:pPr>
    </w:p>
    <w:p w14:paraId="360A7EB0" w14:textId="77777777" w:rsidR="00C41EDB" w:rsidRPr="00A60705" w:rsidRDefault="00C41EDB" w:rsidP="00D718F6">
      <w:pPr>
        <w:widowControl w:val="0"/>
        <w:tabs>
          <w:tab w:val="left" w:pos="6946"/>
          <w:tab w:val="right" w:pos="9617"/>
        </w:tabs>
        <w:spacing w:line="276" w:lineRule="auto"/>
        <w:jc w:val="both"/>
        <w:rPr>
          <w:szCs w:val="24"/>
        </w:rPr>
      </w:pPr>
    </w:p>
    <w:p w14:paraId="7CDFD979" w14:textId="00117266" w:rsidR="00BC1B9A" w:rsidRDefault="009D7331" w:rsidP="00A60705">
      <w:pPr>
        <w:widowControl w:val="0"/>
        <w:tabs>
          <w:tab w:val="left" w:pos="6946"/>
          <w:tab w:val="right" w:pos="9617"/>
        </w:tabs>
        <w:spacing w:line="276" w:lineRule="auto"/>
        <w:jc w:val="both"/>
        <w:rPr>
          <w:szCs w:val="24"/>
        </w:rPr>
      </w:pPr>
      <w:bookmarkStart w:id="1" w:name="_Hlk174362035"/>
      <w:r w:rsidRPr="009D7331">
        <w:rPr>
          <w:szCs w:val="24"/>
        </w:rPr>
        <w:t xml:space="preserve">Direktoriaus pavaduotoja, pavaduojanti direktorių </w:t>
      </w:r>
      <w:r w:rsidRPr="00A60705">
        <w:rPr>
          <w:szCs w:val="24"/>
        </w:rPr>
        <w:t xml:space="preserve">                                                          </w:t>
      </w:r>
      <w:r w:rsidRPr="009D7331">
        <w:rPr>
          <w:szCs w:val="24"/>
        </w:rPr>
        <w:t>Laura Maldūnienė</w:t>
      </w:r>
    </w:p>
    <w:bookmarkEnd w:id="1"/>
    <w:p w14:paraId="3645B86F" w14:textId="77777777" w:rsidR="00C1561D" w:rsidRDefault="00C1561D" w:rsidP="004D1B8C">
      <w:pPr>
        <w:spacing w:line="276" w:lineRule="auto"/>
        <w:ind w:left="5040" w:right="-466" w:firstLine="720"/>
        <w:jc w:val="both"/>
        <w:rPr>
          <w:szCs w:val="24"/>
        </w:rPr>
      </w:pPr>
    </w:p>
    <w:p w14:paraId="0F10094F" w14:textId="77777777" w:rsidR="00C1561D" w:rsidRDefault="00C1561D" w:rsidP="004D1B8C">
      <w:pPr>
        <w:spacing w:line="276" w:lineRule="auto"/>
        <w:ind w:left="5040" w:right="-466" w:firstLine="720"/>
        <w:jc w:val="both"/>
        <w:rPr>
          <w:szCs w:val="24"/>
        </w:rPr>
      </w:pPr>
    </w:p>
    <w:p w14:paraId="0544AB3A" w14:textId="77777777" w:rsidR="00C1561D" w:rsidRDefault="00C1561D" w:rsidP="004D1B8C">
      <w:pPr>
        <w:spacing w:line="276" w:lineRule="auto"/>
        <w:ind w:left="5040" w:right="-466" w:firstLine="720"/>
        <w:jc w:val="both"/>
        <w:rPr>
          <w:szCs w:val="24"/>
        </w:rPr>
      </w:pPr>
    </w:p>
    <w:p w14:paraId="555C837A" w14:textId="77777777" w:rsidR="00C1561D" w:rsidRDefault="00C1561D" w:rsidP="004D1B8C">
      <w:pPr>
        <w:spacing w:line="276" w:lineRule="auto"/>
        <w:ind w:left="5040" w:right="-466" w:firstLine="720"/>
        <w:jc w:val="both"/>
        <w:rPr>
          <w:szCs w:val="24"/>
        </w:rPr>
      </w:pPr>
    </w:p>
    <w:p w14:paraId="6284A95E" w14:textId="77777777" w:rsidR="00C1561D" w:rsidRDefault="00C1561D" w:rsidP="004D1B8C">
      <w:pPr>
        <w:spacing w:line="276" w:lineRule="auto"/>
        <w:ind w:left="5040" w:right="-466" w:firstLine="720"/>
        <w:jc w:val="both"/>
        <w:rPr>
          <w:szCs w:val="24"/>
        </w:rPr>
      </w:pPr>
    </w:p>
    <w:p w14:paraId="5E30001D" w14:textId="77777777" w:rsidR="00C1561D" w:rsidRDefault="00C1561D" w:rsidP="004D1B8C">
      <w:pPr>
        <w:spacing w:line="276" w:lineRule="auto"/>
        <w:ind w:left="5040" w:right="-466" w:firstLine="720"/>
        <w:jc w:val="both"/>
        <w:rPr>
          <w:szCs w:val="24"/>
        </w:rPr>
      </w:pPr>
    </w:p>
    <w:p w14:paraId="665229BF" w14:textId="77777777" w:rsidR="00C1561D" w:rsidRDefault="00C1561D" w:rsidP="004D1B8C">
      <w:pPr>
        <w:spacing w:line="276" w:lineRule="auto"/>
        <w:ind w:left="5040" w:right="-466" w:firstLine="720"/>
        <w:jc w:val="both"/>
        <w:rPr>
          <w:szCs w:val="24"/>
        </w:rPr>
      </w:pPr>
    </w:p>
    <w:p w14:paraId="17534F52" w14:textId="77777777" w:rsidR="00C1561D" w:rsidRDefault="00C1561D" w:rsidP="004D1B8C">
      <w:pPr>
        <w:spacing w:line="276" w:lineRule="auto"/>
        <w:ind w:left="5040" w:right="-466" w:firstLine="720"/>
        <w:jc w:val="both"/>
        <w:rPr>
          <w:szCs w:val="24"/>
        </w:rPr>
      </w:pPr>
    </w:p>
    <w:p w14:paraId="738639AB" w14:textId="77777777" w:rsidR="00C1561D" w:rsidRDefault="00C1561D" w:rsidP="004D1B8C">
      <w:pPr>
        <w:spacing w:line="276" w:lineRule="auto"/>
        <w:ind w:left="5040" w:right="-466" w:firstLine="720"/>
        <w:jc w:val="both"/>
        <w:rPr>
          <w:szCs w:val="24"/>
        </w:rPr>
      </w:pPr>
    </w:p>
    <w:p w14:paraId="138D33CF" w14:textId="77777777" w:rsidR="00C1561D" w:rsidRDefault="00C1561D" w:rsidP="004D1B8C">
      <w:pPr>
        <w:spacing w:line="276" w:lineRule="auto"/>
        <w:ind w:left="5040" w:right="-466" w:firstLine="720"/>
        <w:jc w:val="both"/>
        <w:rPr>
          <w:szCs w:val="24"/>
        </w:rPr>
      </w:pPr>
    </w:p>
    <w:p w14:paraId="620D11A0" w14:textId="77777777" w:rsidR="00C1561D" w:rsidRDefault="00C1561D" w:rsidP="004D1B8C">
      <w:pPr>
        <w:spacing w:line="276" w:lineRule="auto"/>
        <w:ind w:left="5040" w:right="-466" w:firstLine="720"/>
        <w:jc w:val="both"/>
        <w:rPr>
          <w:szCs w:val="24"/>
        </w:rPr>
      </w:pPr>
    </w:p>
    <w:p w14:paraId="3B352D69" w14:textId="77777777" w:rsidR="00C1561D" w:rsidRDefault="00C1561D" w:rsidP="004D1B8C">
      <w:pPr>
        <w:spacing w:line="276" w:lineRule="auto"/>
        <w:ind w:left="5040" w:right="-466" w:firstLine="720"/>
        <w:jc w:val="both"/>
        <w:rPr>
          <w:szCs w:val="24"/>
        </w:rPr>
      </w:pPr>
    </w:p>
    <w:p w14:paraId="7228CCFE" w14:textId="77777777" w:rsidR="00C1561D" w:rsidRDefault="00C1561D" w:rsidP="004D1B8C">
      <w:pPr>
        <w:spacing w:line="276" w:lineRule="auto"/>
        <w:ind w:left="5040" w:right="-466" w:firstLine="720"/>
        <w:jc w:val="both"/>
        <w:rPr>
          <w:szCs w:val="24"/>
        </w:rPr>
      </w:pPr>
    </w:p>
    <w:p w14:paraId="1F8A400F" w14:textId="77777777" w:rsidR="00C1561D" w:rsidRDefault="00C1561D" w:rsidP="004D1B8C">
      <w:pPr>
        <w:spacing w:line="276" w:lineRule="auto"/>
        <w:ind w:left="5040" w:right="-466" w:firstLine="720"/>
        <w:jc w:val="both"/>
        <w:rPr>
          <w:szCs w:val="24"/>
        </w:rPr>
      </w:pPr>
    </w:p>
    <w:p w14:paraId="1EB02673" w14:textId="77777777" w:rsidR="00C1561D" w:rsidRDefault="00C1561D" w:rsidP="004D1B8C">
      <w:pPr>
        <w:spacing w:line="276" w:lineRule="auto"/>
        <w:ind w:left="5040" w:right="-466" w:firstLine="720"/>
        <w:jc w:val="both"/>
        <w:rPr>
          <w:szCs w:val="24"/>
        </w:rPr>
      </w:pPr>
    </w:p>
    <w:p w14:paraId="52C5A898" w14:textId="77777777" w:rsidR="00C1561D" w:rsidRDefault="00C1561D" w:rsidP="004D1B8C">
      <w:pPr>
        <w:spacing w:line="276" w:lineRule="auto"/>
        <w:ind w:left="5040" w:right="-466" w:firstLine="720"/>
        <w:jc w:val="both"/>
        <w:rPr>
          <w:szCs w:val="24"/>
        </w:rPr>
      </w:pPr>
    </w:p>
    <w:p w14:paraId="06E579E3" w14:textId="77777777" w:rsidR="00C1561D" w:rsidRDefault="00C1561D" w:rsidP="004D1B8C">
      <w:pPr>
        <w:spacing w:line="276" w:lineRule="auto"/>
        <w:ind w:left="5040" w:right="-466" w:firstLine="720"/>
        <w:jc w:val="both"/>
        <w:rPr>
          <w:szCs w:val="24"/>
        </w:rPr>
      </w:pPr>
    </w:p>
    <w:p w14:paraId="05CEA61B" w14:textId="77777777" w:rsidR="00C1561D" w:rsidRDefault="00C1561D" w:rsidP="004D1B8C">
      <w:pPr>
        <w:spacing w:line="276" w:lineRule="auto"/>
        <w:ind w:left="5040" w:right="-466" w:firstLine="720"/>
        <w:jc w:val="both"/>
        <w:rPr>
          <w:szCs w:val="24"/>
        </w:rPr>
      </w:pPr>
    </w:p>
    <w:p w14:paraId="0AAEC6BA" w14:textId="77777777" w:rsidR="00C1561D" w:rsidRDefault="00C1561D" w:rsidP="004D1B8C">
      <w:pPr>
        <w:spacing w:line="276" w:lineRule="auto"/>
        <w:ind w:left="5040" w:right="-466" w:firstLine="720"/>
        <w:jc w:val="both"/>
        <w:rPr>
          <w:szCs w:val="24"/>
        </w:rPr>
      </w:pPr>
    </w:p>
    <w:p w14:paraId="54EB5005" w14:textId="77777777" w:rsidR="00C1561D" w:rsidRDefault="00C1561D" w:rsidP="004D1B8C">
      <w:pPr>
        <w:spacing w:line="276" w:lineRule="auto"/>
        <w:ind w:left="5040" w:right="-466" w:firstLine="720"/>
        <w:jc w:val="both"/>
        <w:rPr>
          <w:szCs w:val="24"/>
        </w:rPr>
      </w:pPr>
    </w:p>
    <w:p w14:paraId="6653E790" w14:textId="77777777" w:rsidR="00C1561D" w:rsidRDefault="00C1561D" w:rsidP="004D1B8C">
      <w:pPr>
        <w:spacing w:line="276" w:lineRule="auto"/>
        <w:ind w:left="5040" w:right="-466" w:firstLine="720"/>
        <w:jc w:val="both"/>
        <w:rPr>
          <w:szCs w:val="24"/>
        </w:rPr>
      </w:pPr>
    </w:p>
    <w:p w14:paraId="2ACED673" w14:textId="77777777" w:rsidR="00C1561D" w:rsidRDefault="00C1561D" w:rsidP="004D1B8C">
      <w:pPr>
        <w:spacing w:line="276" w:lineRule="auto"/>
        <w:ind w:left="5040" w:right="-466" w:firstLine="720"/>
        <w:jc w:val="both"/>
        <w:rPr>
          <w:szCs w:val="24"/>
        </w:rPr>
      </w:pPr>
    </w:p>
    <w:p w14:paraId="50AE0255" w14:textId="77777777" w:rsidR="00C1561D" w:rsidRDefault="00C1561D" w:rsidP="004D1B8C">
      <w:pPr>
        <w:spacing w:line="276" w:lineRule="auto"/>
        <w:ind w:left="5040" w:right="-466" w:firstLine="720"/>
        <w:jc w:val="both"/>
        <w:rPr>
          <w:szCs w:val="24"/>
        </w:rPr>
      </w:pPr>
    </w:p>
    <w:p w14:paraId="1BB1B0CF" w14:textId="77777777" w:rsidR="00C1561D" w:rsidRDefault="00C1561D" w:rsidP="004D1B8C">
      <w:pPr>
        <w:spacing w:line="276" w:lineRule="auto"/>
        <w:ind w:left="5040" w:right="-466" w:firstLine="720"/>
        <w:jc w:val="both"/>
        <w:rPr>
          <w:szCs w:val="24"/>
        </w:rPr>
      </w:pPr>
    </w:p>
    <w:p w14:paraId="2CE53CB7" w14:textId="77777777" w:rsidR="00C1561D" w:rsidRDefault="00C1561D" w:rsidP="004D1B8C">
      <w:pPr>
        <w:spacing w:line="276" w:lineRule="auto"/>
        <w:ind w:left="5040" w:right="-466" w:firstLine="720"/>
        <w:jc w:val="both"/>
        <w:rPr>
          <w:szCs w:val="24"/>
        </w:rPr>
      </w:pPr>
    </w:p>
    <w:p w14:paraId="07BB598A" w14:textId="77777777" w:rsidR="00C1561D" w:rsidRDefault="00C1561D" w:rsidP="004D1B8C">
      <w:pPr>
        <w:spacing w:line="276" w:lineRule="auto"/>
        <w:ind w:left="5040" w:right="-466" w:firstLine="720"/>
        <w:jc w:val="both"/>
        <w:rPr>
          <w:szCs w:val="24"/>
        </w:rPr>
      </w:pPr>
    </w:p>
    <w:p w14:paraId="29B852A7" w14:textId="77777777" w:rsidR="00C1561D" w:rsidRDefault="00C1561D" w:rsidP="004D1B8C">
      <w:pPr>
        <w:spacing w:line="276" w:lineRule="auto"/>
        <w:ind w:left="5040" w:right="-466" w:firstLine="720"/>
        <w:jc w:val="both"/>
        <w:rPr>
          <w:szCs w:val="24"/>
        </w:rPr>
      </w:pPr>
    </w:p>
    <w:p w14:paraId="7FA90647" w14:textId="77777777" w:rsidR="00C1561D" w:rsidRDefault="00C1561D" w:rsidP="004D1B8C">
      <w:pPr>
        <w:spacing w:line="276" w:lineRule="auto"/>
        <w:ind w:left="5040" w:right="-466" w:firstLine="720"/>
        <w:jc w:val="both"/>
        <w:rPr>
          <w:szCs w:val="24"/>
        </w:rPr>
      </w:pPr>
    </w:p>
    <w:p w14:paraId="79F843D4" w14:textId="77777777" w:rsidR="00C1561D" w:rsidRDefault="00C1561D" w:rsidP="004D1B8C">
      <w:pPr>
        <w:spacing w:line="276" w:lineRule="auto"/>
        <w:ind w:left="5040" w:right="-466" w:firstLine="720"/>
        <w:jc w:val="both"/>
        <w:rPr>
          <w:szCs w:val="24"/>
        </w:rPr>
      </w:pPr>
    </w:p>
    <w:p w14:paraId="159A6EC2" w14:textId="77777777" w:rsidR="00C1561D" w:rsidRDefault="00C1561D" w:rsidP="004D1B8C">
      <w:pPr>
        <w:spacing w:line="276" w:lineRule="auto"/>
        <w:ind w:left="5040" w:right="-466" w:firstLine="720"/>
        <w:jc w:val="both"/>
        <w:rPr>
          <w:szCs w:val="24"/>
        </w:rPr>
      </w:pPr>
    </w:p>
    <w:p w14:paraId="1DEA112E" w14:textId="77777777" w:rsidR="00C1561D" w:rsidRDefault="00C1561D" w:rsidP="004D1B8C">
      <w:pPr>
        <w:spacing w:line="276" w:lineRule="auto"/>
        <w:ind w:left="5040" w:right="-466" w:firstLine="720"/>
        <w:jc w:val="both"/>
        <w:rPr>
          <w:szCs w:val="24"/>
        </w:rPr>
      </w:pPr>
    </w:p>
    <w:p w14:paraId="3594385A" w14:textId="77777777" w:rsidR="00C1561D" w:rsidRDefault="00C1561D" w:rsidP="004D1B8C">
      <w:pPr>
        <w:spacing w:line="276" w:lineRule="auto"/>
        <w:ind w:left="5040" w:right="-466" w:firstLine="720"/>
        <w:jc w:val="both"/>
        <w:rPr>
          <w:szCs w:val="24"/>
        </w:rPr>
      </w:pPr>
    </w:p>
    <w:p w14:paraId="63567A6D" w14:textId="77777777" w:rsidR="00C1561D" w:rsidRDefault="00C1561D" w:rsidP="004D1B8C">
      <w:pPr>
        <w:spacing w:line="276" w:lineRule="auto"/>
        <w:ind w:left="5040" w:right="-466" w:firstLine="720"/>
        <w:jc w:val="both"/>
        <w:rPr>
          <w:szCs w:val="24"/>
        </w:rPr>
      </w:pPr>
    </w:p>
    <w:p w14:paraId="0F4079EE" w14:textId="77777777" w:rsidR="00C1561D" w:rsidRDefault="00C1561D" w:rsidP="004D1B8C">
      <w:pPr>
        <w:spacing w:line="276" w:lineRule="auto"/>
        <w:ind w:left="5040" w:right="-466" w:firstLine="720"/>
        <w:jc w:val="both"/>
        <w:rPr>
          <w:szCs w:val="24"/>
        </w:rPr>
      </w:pPr>
    </w:p>
    <w:p w14:paraId="232D5FEB" w14:textId="77777777" w:rsidR="00C1561D" w:rsidRDefault="00C1561D" w:rsidP="004D1B8C">
      <w:pPr>
        <w:spacing w:line="276" w:lineRule="auto"/>
        <w:ind w:left="5040" w:right="-466" w:firstLine="720"/>
        <w:jc w:val="both"/>
        <w:rPr>
          <w:szCs w:val="24"/>
        </w:rPr>
      </w:pPr>
    </w:p>
    <w:p w14:paraId="4132514C" w14:textId="77777777" w:rsidR="00C1561D" w:rsidRDefault="00C1561D" w:rsidP="004D1B8C">
      <w:pPr>
        <w:spacing w:line="276" w:lineRule="auto"/>
        <w:ind w:left="5040" w:right="-466" w:firstLine="720"/>
        <w:jc w:val="both"/>
        <w:rPr>
          <w:szCs w:val="24"/>
        </w:rPr>
      </w:pPr>
    </w:p>
    <w:p w14:paraId="519CE153" w14:textId="77777777" w:rsidR="00C1561D" w:rsidRDefault="00C1561D" w:rsidP="004D1B8C">
      <w:pPr>
        <w:spacing w:line="276" w:lineRule="auto"/>
        <w:ind w:left="5040" w:right="-466" w:firstLine="720"/>
        <w:jc w:val="both"/>
        <w:rPr>
          <w:szCs w:val="24"/>
        </w:rPr>
      </w:pPr>
    </w:p>
    <w:p w14:paraId="2C951CBB" w14:textId="77777777" w:rsidR="00C1561D" w:rsidRDefault="00C1561D" w:rsidP="004D1B8C">
      <w:pPr>
        <w:spacing w:line="276" w:lineRule="auto"/>
        <w:ind w:left="5040" w:right="-466" w:firstLine="720"/>
        <w:jc w:val="both"/>
        <w:rPr>
          <w:szCs w:val="24"/>
        </w:rPr>
      </w:pPr>
    </w:p>
    <w:p w14:paraId="17FF80FD" w14:textId="77777777" w:rsidR="00C1561D" w:rsidRDefault="00C1561D" w:rsidP="004D1B8C">
      <w:pPr>
        <w:spacing w:line="276" w:lineRule="auto"/>
        <w:ind w:left="5040" w:right="-466" w:firstLine="720"/>
        <w:jc w:val="both"/>
        <w:rPr>
          <w:szCs w:val="24"/>
        </w:rPr>
      </w:pPr>
    </w:p>
    <w:p w14:paraId="4240B426" w14:textId="77777777" w:rsidR="00C1561D" w:rsidRDefault="00C1561D" w:rsidP="004D1B8C">
      <w:pPr>
        <w:spacing w:line="276" w:lineRule="auto"/>
        <w:ind w:left="5040" w:right="-466" w:firstLine="720"/>
        <w:jc w:val="both"/>
        <w:rPr>
          <w:szCs w:val="24"/>
        </w:rPr>
      </w:pPr>
    </w:p>
    <w:p w14:paraId="131CD79E" w14:textId="243FE4FE" w:rsidR="00540277" w:rsidRPr="0001778B" w:rsidRDefault="00540277" w:rsidP="004D1B8C">
      <w:pPr>
        <w:spacing w:line="276" w:lineRule="auto"/>
        <w:ind w:left="5040" w:right="-466" w:firstLine="720"/>
        <w:jc w:val="both"/>
        <w:rPr>
          <w:szCs w:val="24"/>
        </w:rPr>
      </w:pPr>
      <w:r w:rsidRPr="0001778B">
        <w:rPr>
          <w:szCs w:val="24"/>
        </w:rPr>
        <w:lastRenderedPageBreak/>
        <w:t>PATVIRTINTA</w:t>
      </w:r>
    </w:p>
    <w:p w14:paraId="54887428" w14:textId="77777777" w:rsidR="00540277" w:rsidRPr="0001778B" w:rsidRDefault="00540277" w:rsidP="004D1B8C">
      <w:pPr>
        <w:autoSpaceDE w:val="0"/>
        <w:autoSpaceDN w:val="0"/>
        <w:adjustRightInd w:val="0"/>
        <w:spacing w:line="276" w:lineRule="auto"/>
        <w:ind w:left="5760"/>
        <w:rPr>
          <w:szCs w:val="24"/>
        </w:rPr>
      </w:pPr>
      <w:r w:rsidRPr="0001778B">
        <w:rPr>
          <w:szCs w:val="24"/>
        </w:rPr>
        <w:t>Sveikatos apsaugos ministerijos Ekstremalių sveikatai situacijų centro direktoriaus 2024 m.       įsakymu Nr.</w:t>
      </w:r>
    </w:p>
    <w:p w14:paraId="11DCFF5F" w14:textId="77777777" w:rsidR="00A4649A" w:rsidRPr="0001778B" w:rsidRDefault="00A4649A" w:rsidP="004D1B8C">
      <w:pPr>
        <w:tabs>
          <w:tab w:val="left" w:pos="6237"/>
        </w:tabs>
        <w:spacing w:line="276" w:lineRule="auto"/>
        <w:jc w:val="center"/>
        <w:rPr>
          <w:color w:val="000000"/>
          <w:szCs w:val="24"/>
          <w:lang w:eastAsia="lt-LT"/>
        </w:rPr>
      </w:pPr>
    </w:p>
    <w:p w14:paraId="663D9502" w14:textId="77777777" w:rsidR="00A4649A" w:rsidRPr="0001778B" w:rsidRDefault="00A4649A" w:rsidP="004D1B8C">
      <w:pPr>
        <w:tabs>
          <w:tab w:val="left" w:pos="6237"/>
        </w:tabs>
        <w:spacing w:line="276" w:lineRule="auto"/>
        <w:jc w:val="center"/>
        <w:rPr>
          <w:color w:val="000000"/>
          <w:szCs w:val="24"/>
          <w:lang w:eastAsia="lt-LT"/>
        </w:rPr>
      </w:pPr>
    </w:p>
    <w:p w14:paraId="638A6217" w14:textId="77777777" w:rsidR="00A4649A" w:rsidRPr="0001778B" w:rsidRDefault="00F24EAB" w:rsidP="004D1B8C">
      <w:pPr>
        <w:tabs>
          <w:tab w:val="left" w:pos="5529"/>
        </w:tabs>
        <w:spacing w:line="276" w:lineRule="auto"/>
        <w:jc w:val="center"/>
        <w:rPr>
          <w:b/>
          <w:szCs w:val="24"/>
          <w:lang w:eastAsia="lt-LT"/>
        </w:rPr>
      </w:pPr>
      <w:r w:rsidRPr="0001778B">
        <w:rPr>
          <w:b/>
          <w:szCs w:val="24"/>
          <w:lang w:eastAsia="lt-LT"/>
        </w:rPr>
        <w:t xml:space="preserve">ASMENŲ </w:t>
      </w:r>
      <w:r w:rsidR="005B0B5C" w:rsidRPr="0001778B">
        <w:rPr>
          <w:b/>
          <w:szCs w:val="24"/>
          <w:lang w:eastAsia="lt-LT"/>
        </w:rPr>
        <w:t xml:space="preserve">APTARNAVIMO, JŲ </w:t>
      </w:r>
      <w:r w:rsidRPr="0001778B">
        <w:rPr>
          <w:b/>
          <w:szCs w:val="24"/>
          <w:lang w:eastAsia="lt-LT"/>
        </w:rPr>
        <w:t xml:space="preserve">PRAŠYMŲ IR SKUNDŲ NAGRINĖJIMO </w:t>
      </w:r>
      <w:r w:rsidR="00540277" w:rsidRPr="0001778B">
        <w:rPr>
          <w:b/>
          <w:szCs w:val="24"/>
          <w:lang w:eastAsia="lt-LT"/>
        </w:rPr>
        <w:t xml:space="preserve">SVEIKATOS APSAUGOS MINISTERIJOS EKSTREMALIŲ SVEIKATAI SITUACIJŲ CENTRE </w:t>
      </w:r>
      <w:r w:rsidRPr="0001778B">
        <w:rPr>
          <w:b/>
          <w:szCs w:val="24"/>
          <w:lang w:eastAsia="lt-LT"/>
        </w:rPr>
        <w:t>TAISYKLĖS</w:t>
      </w:r>
    </w:p>
    <w:p w14:paraId="0C3B16C4" w14:textId="77777777" w:rsidR="004118C5" w:rsidRPr="0001778B" w:rsidRDefault="004118C5" w:rsidP="004D1B8C">
      <w:pPr>
        <w:tabs>
          <w:tab w:val="left" w:pos="5529"/>
        </w:tabs>
        <w:spacing w:line="276" w:lineRule="auto"/>
        <w:jc w:val="center"/>
        <w:rPr>
          <w:b/>
          <w:szCs w:val="24"/>
          <w:lang w:eastAsia="lt-LT"/>
        </w:rPr>
      </w:pPr>
    </w:p>
    <w:p w14:paraId="5D9ADF6A" w14:textId="77777777" w:rsidR="004118C5" w:rsidRPr="0001778B" w:rsidRDefault="004118C5" w:rsidP="004D1B8C">
      <w:pPr>
        <w:tabs>
          <w:tab w:val="left" w:pos="5529"/>
        </w:tabs>
        <w:spacing w:line="276" w:lineRule="auto"/>
        <w:jc w:val="center"/>
        <w:rPr>
          <w:b/>
          <w:szCs w:val="24"/>
          <w:lang w:eastAsia="lt-LT"/>
        </w:rPr>
      </w:pPr>
    </w:p>
    <w:p w14:paraId="7D729DD4" w14:textId="77777777" w:rsidR="004118C5" w:rsidRPr="0001778B" w:rsidRDefault="004118C5" w:rsidP="004118C5">
      <w:pPr>
        <w:tabs>
          <w:tab w:val="left" w:pos="5529"/>
        </w:tabs>
        <w:jc w:val="center"/>
        <w:rPr>
          <w:b/>
          <w:szCs w:val="24"/>
          <w:lang w:eastAsia="lt-LT"/>
        </w:rPr>
      </w:pPr>
      <w:r w:rsidRPr="0001778B">
        <w:rPr>
          <w:b/>
          <w:caps/>
          <w:szCs w:val="24"/>
          <w:lang w:eastAsia="lt-LT"/>
        </w:rPr>
        <w:t>I SKYRIUS</w:t>
      </w:r>
    </w:p>
    <w:p w14:paraId="311DC54D" w14:textId="77777777" w:rsidR="004118C5" w:rsidRPr="0001778B" w:rsidRDefault="004118C5" w:rsidP="004118C5">
      <w:pPr>
        <w:tabs>
          <w:tab w:val="right" w:pos="9356"/>
        </w:tabs>
        <w:ind w:left="567"/>
        <w:jc w:val="center"/>
        <w:rPr>
          <w:szCs w:val="24"/>
        </w:rPr>
      </w:pPr>
      <w:r w:rsidRPr="0001778B">
        <w:rPr>
          <w:b/>
          <w:szCs w:val="24"/>
          <w:lang w:eastAsia="lt-LT"/>
        </w:rPr>
        <w:t>BENDROSIOS NUOSTATOS</w:t>
      </w:r>
    </w:p>
    <w:p w14:paraId="5E26FB67" w14:textId="77777777" w:rsidR="004118C5" w:rsidRPr="0001778B" w:rsidRDefault="004118C5" w:rsidP="004118C5">
      <w:pPr>
        <w:tabs>
          <w:tab w:val="right" w:pos="9356"/>
        </w:tabs>
        <w:ind w:left="567"/>
        <w:jc w:val="both"/>
        <w:rPr>
          <w:szCs w:val="24"/>
        </w:rPr>
      </w:pPr>
    </w:p>
    <w:p w14:paraId="188795DB" w14:textId="0565F6FC" w:rsidR="004118C5" w:rsidRPr="0001778B" w:rsidRDefault="004118C5" w:rsidP="004118C5">
      <w:pPr>
        <w:ind w:firstLine="851"/>
        <w:jc w:val="both"/>
        <w:rPr>
          <w:szCs w:val="24"/>
        </w:rPr>
      </w:pPr>
      <w:r w:rsidRPr="0001778B">
        <w:rPr>
          <w:szCs w:val="24"/>
        </w:rPr>
        <w:t xml:space="preserve">1. </w:t>
      </w:r>
      <w:r w:rsidR="00670C52" w:rsidRPr="0001778B">
        <w:rPr>
          <w:szCs w:val="24"/>
        </w:rPr>
        <w:t xml:space="preserve">Asmenų aptarnavimo, jų prašymų ir skundų nagrinėjimo Sveikatos apsaugos ministerijos Ekstremalių sveikatai situacijų centre taisyklės </w:t>
      </w:r>
      <w:r w:rsidRPr="0001778B">
        <w:rPr>
          <w:szCs w:val="24"/>
        </w:rPr>
        <w:t xml:space="preserve">(toliau – Taisyklės) reglamentuoja fizinių ir juridinių asmenų (toliau – asmenys) prašymų ir skundų nagrinėjimą ir jų aptarnavimą </w:t>
      </w:r>
      <w:r w:rsidR="009A1617" w:rsidRPr="0001778B">
        <w:rPr>
          <w:szCs w:val="24"/>
        </w:rPr>
        <w:t xml:space="preserve">Sveikatos apsaugos ministerijos Ekstremalių sveikatai situacijų centre </w:t>
      </w:r>
      <w:r w:rsidRPr="0001778B">
        <w:rPr>
          <w:szCs w:val="24"/>
        </w:rPr>
        <w:t xml:space="preserve">(toliau – </w:t>
      </w:r>
      <w:r w:rsidR="009A1617" w:rsidRPr="0001778B">
        <w:rPr>
          <w:szCs w:val="24"/>
        </w:rPr>
        <w:t>Centras</w:t>
      </w:r>
      <w:r w:rsidRPr="0001778B">
        <w:rPr>
          <w:szCs w:val="24"/>
        </w:rPr>
        <w:t xml:space="preserve">). </w:t>
      </w:r>
    </w:p>
    <w:p w14:paraId="248CBA91" w14:textId="49D5DEEA" w:rsidR="004118C5" w:rsidRPr="0001778B" w:rsidRDefault="004118C5" w:rsidP="004118C5">
      <w:pPr>
        <w:ind w:firstLine="851"/>
        <w:jc w:val="both"/>
        <w:rPr>
          <w:szCs w:val="24"/>
        </w:rPr>
      </w:pPr>
      <w:r w:rsidRPr="0001778B">
        <w:rPr>
          <w:szCs w:val="24"/>
        </w:rPr>
        <w:t xml:space="preserve">2. Nagrinėjant asmenų prašymus ir skundus bei aptarnaujant asmenis </w:t>
      </w:r>
      <w:r w:rsidR="009A1617" w:rsidRPr="0001778B">
        <w:rPr>
          <w:szCs w:val="24"/>
        </w:rPr>
        <w:t>Centre</w:t>
      </w:r>
      <w:r w:rsidRPr="0001778B">
        <w:rPr>
          <w:szCs w:val="24"/>
        </w:rPr>
        <w:t xml:space="preserve">, Taisyklių nuostatos taikomos tiek, kiek tų teisinių santykių nereglamentuoja įstatymai, tiesiogiai taikomi Europos Sąjungos teisės aktai, Lietuvos Respublikos tarptautinės sutartys ar jų pagrindu priimti teisės aktai. </w:t>
      </w:r>
    </w:p>
    <w:p w14:paraId="73EBE4FB" w14:textId="16C84BEE" w:rsidR="004118C5" w:rsidRPr="0001778B" w:rsidRDefault="004118C5" w:rsidP="005F7CB4">
      <w:pPr>
        <w:ind w:firstLine="851"/>
        <w:jc w:val="both"/>
        <w:rPr>
          <w:szCs w:val="24"/>
        </w:rPr>
      </w:pPr>
      <w:r w:rsidRPr="0001778B">
        <w:rPr>
          <w:szCs w:val="24"/>
        </w:rPr>
        <w:t xml:space="preserve">3. </w:t>
      </w:r>
      <w:r w:rsidRPr="0001778B">
        <w:rPr>
          <w:color w:val="000000"/>
          <w:szCs w:val="24"/>
          <w:lang w:eastAsia="lt-LT"/>
        </w:rPr>
        <w:t xml:space="preserve">Taisyklėse vartojama sąvoka </w:t>
      </w:r>
      <w:r w:rsidRPr="0001778B">
        <w:rPr>
          <w:b/>
          <w:bCs/>
          <w:color w:val="000000"/>
          <w:szCs w:val="24"/>
          <w:lang w:eastAsia="lt-LT"/>
        </w:rPr>
        <w:t>elektroninių ryšių priemonės</w:t>
      </w:r>
      <w:r w:rsidRPr="0001778B">
        <w:rPr>
          <w:color w:val="000000"/>
          <w:szCs w:val="24"/>
          <w:lang w:eastAsia="lt-LT"/>
        </w:rPr>
        <w:t xml:space="preserve"> apima ir </w:t>
      </w:r>
      <w:r w:rsidR="00827831" w:rsidRPr="0001778B">
        <w:rPr>
          <w:color w:val="000000"/>
          <w:szCs w:val="24"/>
          <w:lang w:eastAsia="lt-LT"/>
        </w:rPr>
        <w:t>Centro</w:t>
      </w:r>
      <w:r w:rsidRPr="0001778B">
        <w:rPr>
          <w:color w:val="000000"/>
          <w:szCs w:val="24"/>
          <w:lang w:eastAsia="lt-LT"/>
        </w:rPr>
        <w:t xml:space="preserve"> pasirinktas, ir jo viešajai komunikacijai arba asmenų aptarnavimui naudojamas informacines technologijas. Kitos Taisyklėse vartojamos sąvokos apibrėžtos 2014 m. liepos 23 d. Europos Parlamento ir Tarybos reglamente (ES) 910/2014 dėl elektroninės atpažinties ir elektroninių operacijų patikimumo užtikrinimo paslaugų vidaus rinkoje, kuriuo panaikinama Direktyva 1999/93/EB, </w:t>
      </w:r>
      <w:r w:rsidRPr="0001778B">
        <w:rPr>
          <w:color w:val="000000"/>
          <w:szCs w:val="24"/>
          <w:shd w:val="clear" w:color="auto" w:fill="FFFFFF"/>
        </w:rPr>
        <w:t>2016 m. balandžio 27 d. Europos Parlamento ir Tarybos reglamente (ES) 2016/679 dėl fizinių asmenų apsaugos tvarkant asmens duomenis ir dėl laisvo tokių duomenų judėjimo ir kuriuo panaikinama Direktyva 95/46/EB (Bendrasis duomenų apsaugos reglamentas)</w:t>
      </w:r>
      <w:r w:rsidRPr="0001778B">
        <w:rPr>
          <w:color w:val="000000"/>
          <w:szCs w:val="24"/>
          <w:lang w:eastAsia="lt-LT"/>
        </w:rPr>
        <w:t xml:space="preserve">, Lietuvos Respublikos pašto įstatyme, Lietuvos Respublikos teisės gauti informaciją </w:t>
      </w:r>
      <w:r w:rsidRPr="0001778B">
        <w:rPr>
          <w:bCs/>
          <w:color w:val="000000"/>
          <w:szCs w:val="24"/>
          <w:lang w:eastAsia="lt-LT"/>
        </w:rPr>
        <w:t>ir duomenų pakartotinio naudojimo</w:t>
      </w:r>
      <w:r w:rsidRPr="0001778B">
        <w:rPr>
          <w:color w:val="000000"/>
          <w:szCs w:val="24"/>
          <w:lang w:eastAsia="lt-LT"/>
        </w:rPr>
        <w:t xml:space="preserve"> įstatyme, Lietuvos Respublikos valstybės tarnybos įstatyme, Lietuvos Respublikos viešojo administravimo įstatyme.</w:t>
      </w:r>
    </w:p>
    <w:p w14:paraId="3BBC5956" w14:textId="5C385B5E" w:rsidR="004118C5" w:rsidRPr="0001778B" w:rsidRDefault="00754DA9" w:rsidP="004118C5">
      <w:pPr>
        <w:tabs>
          <w:tab w:val="left" w:pos="993"/>
          <w:tab w:val="left" w:pos="1134"/>
          <w:tab w:val="left" w:pos="1276"/>
          <w:tab w:val="left" w:pos="5529"/>
        </w:tabs>
        <w:ind w:firstLine="851"/>
        <w:jc w:val="both"/>
        <w:rPr>
          <w:szCs w:val="24"/>
          <w:lang w:eastAsia="lt-LT"/>
        </w:rPr>
      </w:pPr>
      <w:r>
        <w:rPr>
          <w:szCs w:val="24"/>
          <w:lang w:eastAsia="lt-LT"/>
        </w:rPr>
        <w:t>4</w:t>
      </w:r>
      <w:r w:rsidR="004118C5" w:rsidRPr="0001778B">
        <w:rPr>
          <w:szCs w:val="24"/>
          <w:lang w:eastAsia="lt-LT"/>
        </w:rPr>
        <w:t>. Taisyklėse nustatytų terminų pradžia ir pabaiga skaičiuojama laikantis Lietuvos Respublikos civilinio kodekso Pirmosios knygos IV dalies ir Viešojo administravimo įstatymo 10 straipsnio 4 dalies nuostatų.</w:t>
      </w:r>
    </w:p>
    <w:p w14:paraId="43BBFE4D" w14:textId="68570999" w:rsidR="004118C5" w:rsidRPr="0001778B" w:rsidRDefault="00C1561D" w:rsidP="004118C5">
      <w:pPr>
        <w:tabs>
          <w:tab w:val="left" w:pos="993"/>
          <w:tab w:val="left" w:pos="1134"/>
          <w:tab w:val="left" w:pos="1276"/>
          <w:tab w:val="left" w:pos="5529"/>
        </w:tabs>
        <w:ind w:firstLine="851"/>
        <w:jc w:val="both"/>
        <w:rPr>
          <w:bCs/>
          <w:szCs w:val="24"/>
          <w:lang w:eastAsia="lt-LT"/>
        </w:rPr>
      </w:pPr>
      <w:r>
        <w:rPr>
          <w:bCs/>
          <w:szCs w:val="24"/>
          <w:lang w:eastAsia="lt-LT"/>
        </w:rPr>
        <w:t>5</w:t>
      </w:r>
      <w:r w:rsidR="004118C5" w:rsidRPr="0001778B">
        <w:rPr>
          <w:bCs/>
          <w:szCs w:val="24"/>
          <w:lang w:eastAsia="lt-LT"/>
        </w:rPr>
        <w:t xml:space="preserve">. </w:t>
      </w:r>
      <w:r w:rsidR="004118C5" w:rsidRPr="0001778B">
        <w:rPr>
          <w:color w:val="000000"/>
          <w:szCs w:val="24"/>
        </w:rPr>
        <w:t>Teisė atstovauti asmeniui, kai šių Taisyklių nustatyta tvarka yra teikiamas ir (ar) nagrinėjamas jo prašymas ar skundas, turi būti įrodoma Viešojo administravimo įstatymo 11 straipsnio 2 dalyje nurodytu būdu. Jei asmens atstovavimą patvirtinantis dokumentas yra išduotas užsienyje, šis dokumentas turi būti patvirtintas vadovaujantis Dokumentų legalizavimo ir tvirtinimo pažyma (</w:t>
      </w:r>
      <w:r w:rsidR="004118C5" w:rsidRPr="0001778B">
        <w:rPr>
          <w:i/>
          <w:color w:val="000000"/>
          <w:szCs w:val="24"/>
        </w:rPr>
        <w:t>Apostille</w:t>
      </w:r>
      <w:r w:rsidR="004118C5" w:rsidRPr="0001778B">
        <w:rPr>
          <w:color w:val="000000"/>
          <w:szCs w:val="24"/>
        </w:rPr>
        <w:t>) tvarkos aprašu, patvirtintu Lietuvos Respublikos Vyriausybės 2006 m. spalio 30 d. nutarimu Nr. 1079 „Dėl Dokumentų legalizavimo ir tvirtinimo pažyma (</w:t>
      </w:r>
      <w:r w:rsidR="004118C5" w:rsidRPr="0001778B">
        <w:rPr>
          <w:i/>
          <w:color w:val="000000"/>
          <w:szCs w:val="24"/>
        </w:rPr>
        <w:t>Apostille</w:t>
      </w:r>
      <w:r w:rsidR="004118C5" w:rsidRPr="0001778B">
        <w:rPr>
          <w:color w:val="000000"/>
          <w:szCs w:val="24"/>
        </w:rPr>
        <w:t>) tvarkos aprašo patvirtinimo“.</w:t>
      </w:r>
    </w:p>
    <w:p w14:paraId="1E17A372" w14:textId="6E182B5D" w:rsidR="004118C5" w:rsidRPr="0001778B" w:rsidRDefault="00C1561D" w:rsidP="00652068">
      <w:pPr>
        <w:tabs>
          <w:tab w:val="left" w:pos="993"/>
          <w:tab w:val="left" w:pos="1134"/>
          <w:tab w:val="left" w:pos="1276"/>
          <w:tab w:val="left" w:pos="5529"/>
        </w:tabs>
        <w:ind w:firstLine="851"/>
        <w:jc w:val="both"/>
        <w:rPr>
          <w:bCs/>
          <w:szCs w:val="24"/>
          <w:lang w:eastAsia="lt-LT"/>
        </w:rPr>
      </w:pPr>
      <w:r>
        <w:rPr>
          <w:bCs/>
          <w:szCs w:val="24"/>
          <w:lang w:eastAsia="lt-LT"/>
        </w:rPr>
        <w:t>6</w:t>
      </w:r>
      <w:r w:rsidR="004118C5" w:rsidRPr="0001778B">
        <w:rPr>
          <w:bCs/>
          <w:szCs w:val="24"/>
          <w:lang w:eastAsia="lt-LT"/>
        </w:rPr>
        <w:t xml:space="preserve">. </w:t>
      </w:r>
      <w:r w:rsidR="004118C5" w:rsidRPr="0001778B">
        <w:rPr>
          <w:color w:val="000000"/>
          <w:szCs w:val="24"/>
        </w:rPr>
        <w:t>Taisyklėse nustatytais atvejais tvarkant asmens duomenis asmens duomenų apsauga užtikrinama vadovaujantis Reglamento (ES) 2016/679 nuostatomis.</w:t>
      </w:r>
    </w:p>
    <w:p w14:paraId="0BE60D3B" w14:textId="77777777" w:rsidR="004118C5" w:rsidRPr="0001778B" w:rsidRDefault="004118C5" w:rsidP="004118C5">
      <w:pPr>
        <w:tabs>
          <w:tab w:val="right" w:pos="9356"/>
        </w:tabs>
        <w:ind w:left="567"/>
        <w:jc w:val="both"/>
        <w:rPr>
          <w:szCs w:val="24"/>
        </w:rPr>
      </w:pPr>
    </w:p>
    <w:p w14:paraId="1396487C" w14:textId="77777777" w:rsidR="004118C5" w:rsidRPr="0001778B" w:rsidRDefault="004118C5" w:rsidP="004118C5">
      <w:pPr>
        <w:tabs>
          <w:tab w:val="left" w:pos="5529"/>
        </w:tabs>
        <w:jc w:val="center"/>
        <w:rPr>
          <w:b/>
          <w:szCs w:val="24"/>
          <w:lang w:eastAsia="lt-LT"/>
        </w:rPr>
      </w:pPr>
      <w:r w:rsidRPr="0001778B">
        <w:rPr>
          <w:b/>
          <w:szCs w:val="24"/>
          <w:lang w:eastAsia="lt-LT"/>
        </w:rPr>
        <w:t>II SKYRIUS</w:t>
      </w:r>
    </w:p>
    <w:p w14:paraId="07676B6E" w14:textId="77777777" w:rsidR="004118C5" w:rsidRPr="0001778B" w:rsidRDefault="004118C5" w:rsidP="004118C5">
      <w:pPr>
        <w:tabs>
          <w:tab w:val="left" w:pos="5529"/>
        </w:tabs>
        <w:jc w:val="center"/>
        <w:rPr>
          <w:b/>
          <w:szCs w:val="24"/>
          <w:lang w:eastAsia="lt-LT"/>
        </w:rPr>
      </w:pPr>
      <w:r w:rsidRPr="0001778B">
        <w:rPr>
          <w:b/>
          <w:szCs w:val="24"/>
          <w:lang w:eastAsia="lt-LT"/>
        </w:rPr>
        <w:t>ASMENŲ APTARNAVIMAS TAIKANT VIENO LANGELIO PRINCIPĄ</w:t>
      </w:r>
    </w:p>
    <w:p w14:paraId="25911F26" w14:textId="77777777" w:rsidR="004118C5" w:rsidRPr="0001778B" w:rsidRDefault="004118C5" w:rsidP="004118C5">
      <w:pPr>
        <w:tabs>
          <w:tab w:val="right" w:pos="9356"/>
        </w:tabs>
        <w:ind w:left="567"/>
        <w:jc w:val="both"/>
        <w:rPr>
          <w:szCs w:val="24"/>
        </w:rPr>
      </w:pPr>
    </w:p>
    <w:p w14:paraId="4B64B385" w14:textId="3044877F" w:rsidR="004118C5" w:rsidRPr="0001778B" w:rsidRDefault="00C1561D" w:rsidP="004118C5">
      <w:pPr>
        <w:ind w:firstLine="851"/>
        <w:jc w:val="both"/>
        <w:rPr>
          <w:szCs w:val="24"/>
        </w:rPr>
      </w:pPr>
      <w:r>
        <w:rPr>
          <w:szCs w:val="24"/>
        </w:rPr>
        <w:t>7</w:t>
      </w:r>
      <w:r w:rsidR="004118C5" w:rsidRPr="0001778B">
        <w:rPr>
          <w:szCs w:val="24"/>
        </w:rPr>
        <w:t>. Asmenų prašymų ir skundų priėmimą bei asmenų aptarnavimą</w:t>
      </w:r>
      <w:r w:rsidR="008E66B2" w:rsidRPr="0001778B">
        <w:rPr>
          <w:szCs w:val="24"/>
        </w:rPr>
        <w:t xml:space="preserve"> Centre</w:t>
      </w:r>
      <w:r w:rsidR="004118C5" w:rsidRPr="0001778B">
        <w:rPr>
          <w:szCs w:val="24"/>
        </w:rPr>
        <w:t xml:space="preserve"> taikant vieno langelio principą organizuoja ir vykdo </w:t>
      </w:r>
      <w:r w:rsidR="008E66B2" w:rsidRPr="0001778B">
        <w:rPr>
          <w:szCs w:val="24"/>
        </w:rPr>
        <w:t>Administravimo</w:t>
      </w:r>
      <w:r w:rsidR="004118C5" w:rsidRPr="0001778B">
        <w:rPr>
          <w:szCs w:val="24"/>
        </w:rPr>
        <w:t xml:space="preserve"> skyriaus (toliau  – AS) darbuotojai, atsakingi už asmenų aptarnavimą.</w:t>
      </w:r>
    </w:p>
    <w:p w14:paraId="7147D06D" w14:textId="500EDE97" w:rsidR="004118C5" w:rsidRPr="0001778B" w:rsidRDefault="00C1561D" w:rsidP="004118C5">
      <w:pPr>
        <w:ind w:firstLine="851"/>
        <w:jc w:val="both"/>
        <w:rPr>
          <w:szCs w:val="24"/>
        </w:rPr>
      </w:pPr>
      <w:r>
        <w:rPr>
          <w:szCs w:val="24"/>
        </w:rPr>
        <w:t>8</w:t>
      </w:r>
      <w:r w:rsidR="004118C5" w:rsidRPr="0001778B">
        <w:rPr>
          <w:szCs w:val="24"/>
        </w:rPr>
        <w:t>. AS darbuotojai, atsakingi už asmenų aptarnavimą, atlieka šias funkcijas:</w:t>
      </w:r>
    </w:p>
    <w:p w14:paraId="6B13E101" w14:textId="657E1D52" w:rsidR="004118C5" w:rsidRPr="0001778B" w:rsidRDefault="00C1561D" w:rsidP="004118C5">
      <w:pPr>
        <w:tabs>
          <w:tab w:val="left" w:pos="0"/>
        </w:tabs>
        <w:ind w:firstLine="851"/>
        <w:jc w:val="both"/>
        <w:rPr>
          <w:szCs w:val="24"/>
          <w:lang w:eastAsia="lt-LT"/>
        </w:rPr>
      </w:pPr>
      <w:r>
        <w:rPr>
          <w:szCs w:val="24"/>
          <w:lang w:eastAsia="lt-LT"/>
        </w:rPr>
        <w:t>8</w:t>
      </w:r>
      <w:r w:rsidR="004118C5" w:rsidRPr="0001778B">
        <w:rPr>
          <w:szCs w:val="24"/>
          <w:lang w:eastAsia="lt-LT"/>
        </w:rPr>
        <w:t xml:space="preserve">.1. priima prašymus ir skundus, preliminariai nustato, kokia jų esmė, ar </w:t>
      </w:r>
      <w:r w:rsidR="008E66B2" w:rsidRPr="0001778B">
        <w:rPr>
          <w:szCs w:val="24"/>
          <w:lang w:eastAsia="lt-LT"/>
        </w:rPr>
        <w:t>Centras</w:t>
      </w:r>
      <w:r w:rsidR="004118C5" w:rsidRPr="0001778B">
        <w:rPr>
          <w:szCs w:val="24"/>
          <w:lang w:eastAsia="lt-LT"/>
        </w:rPr>
        <w:t xml:space="preserve"> pagal kompetenciją gali spręsti prašyme ar skunde išdėstytus klausimus, kokios informacijos reikia </w:t>
      </w:r>
      <w:r w:rsidR="004118C5" w:rsidRPr="0001778B">
        <w:rPr>
          <w:szCs w:val="24"/>
          <w:lang w:eastAsia="lt-LT"/>
        </w:rPr>
        <w:lastRenderedPageBreak/>
        <w:t xml:space="preserve">sprendimams priimti, patikrina, ar visa reikalinga informacija ar dokumentai, kuriuos privalo pateikti asmuo, kuris kreipiasi, yra pateikti, numato, kokią informaciją </w:t>
      </w:r>
      <w:r w:rsidR="008E66B2" w:rsidRPr="0001778B">
        <w:rPr>
          <w:szCs w:val="24"/>
          <w:lang w:eastAsia="lt-LT"/>
        </w:rPr>
        <w:t>Centras</w:t>
      </w:r>
      <w:r w:rsidR="004118C5" w:rsidRPr="0001778B">
        <w:rPr>
          <w:szCs w:val="24"/>
          <w:lang w:eastAsia="lt-LT"/>
        </w:rPr>
        <w:t xml:space="preserve"> turi ar gali gauti iš kitų institucijų, valstybės registrų (kadastrų), žinybinių registrų, valstybės informacinių sistemų ir kitų informacinių sistemų, finansuojamų iš valstybės ar savivaldybės biudžeto ir (ar) valstybės pinigų fondų, ir paprašo asmenį, kuris kreipiasi, pateikti informaciją ir dokumentus, kurių </w:t>
      </w:r>
      <w:r w:rsidR="00AD107C" w:rsidRPr="0001778B">
        <w:rPr>
          <w:szCs w:val="24"/>
          <w:lang w:eastAsia="lt-LT"/>
        </w:rPr>
        <w:t>Centras</w:t>
      </w:r>
      <w:r w:rsidR="004118C5" w:rsidRPr="0001778B">
        <w:rPr>
          <w:szCs w:val="24"/>
          <w:lang w:eastAsia="lt-LT"/>
        </w:rPr>
        <w:t xml:space="preserve"> pat</w:t>
      </w:r>
      <w:r w:rsidR="00AD107C" w:rsidRPr="0001778B">
        <w:rPr>
          <w:szCs w:val="24"/>
          <w:lang w:eastAsia="lt-LT"/>
        </w:rPr>
        <w:t>s</w:t>
      </w:r>
      <w:r w:rsidR="004118C5" w:rsidRPr="0001778B">
        <w:rPr>
          <w:szCs w:val="24"/>
          <w:lang w:eastAsia="lt-LT"/>
        </w:rPr>
        <w:t xml:space="preserve"> neturi ir gauti negali arba kuriuos privalo pateikti šis asmuo, bet jų nepateikia;</w:t>
      </w:r>
    </w:p>
    <w:p w14:paraId="74ABC37E" w14:textId="031D2696" w:rsidR="004118C5" w:rsidRPr="0001778B" w:rsidRDefault="00C1561D" w:rsidP="004118C5">
      <w:pPr>
        <w:tabs>
          <w:tab w:val="left" w:pos="1134"/>
          <w:tab w:val="left" w:pos="1276"/>
        </w:tabs>
        <w:ind w:firstLine="851"/>
        <w:jc w:val="both"/>
        <w:rPr>
          <w:szCs w:val="24"/>
          <w:lang w:eastAsia="lt-LT"/>
        </w:rPr>
      </w:pPr>
      <w:r>
        <w:rPr>
          <w:szCs w:val="24"/>
          <w:lang w:eastAsia="lt-LT"/>
        </w:rPr>
        <w:t>8</w:t>
      </w:r>
      <w:r w:rsidR="004118C5" w:rsidRPr="0001778B">
        <w:rPr>
          <w:szCs w:val="24"/>
          <w:lang w:eastAsia="lt-LT"/>
        </w:rPr>
        <w:t xml:space="preserve">.2. jei </w:t>
      </w:r>
      <w:r w:rsidR="00AD107C" w:rsidRPr="0001778B">
        <w:rPr>
          <w:szCs w:val="24"/>
          <w:lang w:eastAsia="lt-LT"/>
        </w:rPr>
        <w:t>Centras</w:t>
      </w:r>
      <w:r w:rsidR="004118C5" w:rsidRPr="0001778B">
        <w:rPr>
          <w:szCs w:val="24"/>
          <w:lang w:eastAsia="lt-LT"/>
        </w:rPr>
        <w:t xml:space="preserve"> pagal kompetenciją negali spręsti prašyme ar skunde išdėstytų klausimų</w:t>
      </w:r>
      <w:r w:rsidR="004118C5" w:rsidRPr="0001778B">
        <w:rPr>
          <w:szCs w:val="24"/>
        </w:rPr>
        <w:t xml:space="preserve"> </w:t>
      </w:r>
      <w:r w:rsidR="004118C5" w:rsidRPr="0001778B">
        <w:rPr>
          <w:szCs w:val="24"/>
          <w:lang w:eastAsia="lt-LT"/>
        </w:rPr>
        <w:t xml:space="preserve">ar priimti administracinės procedūros sprendimo dėl skunde išdėstyto klausimo, kai asmuo kreipiasi asmeniškai, </w:t>
      </w:r>
      <w:r w:rsidR="004118C5" w:rsidRPr="0001778B">
        <w:rPr>
          <w:bCs/>
          <w:szCs w:val="24"/>
          <w:lang w:eastAsia="lt-LT"/>
        </w:rPr>
        <w:t xml:space="preserve">– </w:t>
      </w:r>
      <w:r w:rsidR="004118C5" w:rsidRPr="0001778B">
        <w:rPr>
          <w:szCs w:val="24"/>
          <w:lang w:eastAsia="lt-LT"/>
        </w:rPr>
        <w:t xml:space="preserve">žodžiu tai paaiškina asmeniui ir nurodo instituciją, į kurią pagal kompetenciją asmuo su prašymu ar skundu turi kreiptis. Šiuo atveju prašymas ar skundas priimamas ir </w:t>
      </w:r>
      <w:r w:rsidR="00E7520C">
        <w:rPr>
          <w:szCs w:val="24"/>
          <w:lang w:eastAsia="lt-LT"/>
        </w:rPr>
        <w:t xml:space="preserve">užpildoma </w:t>
      </w:r>
      <w:r w:rsidR="004118C5" w:rsidRPr="0001778B">
        <w:rPr>
          <w:bCs/>
          <w:szCs w:val="24"/>
          <w:lang w:eastAsia="lt-LT"/>
        </w:rPr>
        <w:t>pažyma (informacija) (Taisyklių</w:t>
      </w:r>
      <w:r w:rsidR="00650264">
        <w:rPr>
          <w:bCs/>
          <w:szCs w:val="24"/>
          <w:lang w:eastAsia="lt-LT"/>
        </w:rPr>
        <w:t xml:space="preserve"> 2</w:t>
      </w:r>
      <w:r w:rsidR="004118C5" w:rsidRPr="0001778B">
        <w:rPr>
          <w:bCs/>
          <w:szCs w:val="24"/>
          <w:lang w:eastAsia="lt-LT"/>
        </w:rPr>
        <w:t xml:space="preserve"> priedas) apie priimtus dokumentus</w:t>
      </w:r>
      <w:r w:rsidR="00E7520C">
        <w:rPr>
          <w:bCs/>
          <w:szCs w:val="24"/>
          <w:lang w:eastAsia="lt-LT"/>
        </w:rPr>
        <w:t xml:space="preserve">. </w:t>
      </w:r>
      <w:r w:rsidR="004118C5" w:rsidRPr="0001778B">
        <w:rPr>
          <w:bCs/>
          <w:szCs w:val="24"/>
          <w:lang w:eastAsia="lt-LT"/>
        </w:rPr>
        <w:t>J</w:t>
      </w:r>
      <w:r w:rsidR="004118C5" w:rsidRPr="0001778B">
        <w:rPr>
          <w:szCs w:val="24"/>
          <w:lang w:eastAsia="lt-LT"/>
        </w:rPr>
        <w:t>eigu prašymas ar skundas gautas per Nacionalinę elektroninių siuntų pristatymo naudojant pašto tinklą informacinę sistemą, kitomis elektroninių ryšių priemonėmis, paštu</w:t>
      </w:r>
      <w:r w:rsidR="004118C5" w:rsidRPr="0001778B">
        <w:rPr>
          <w:bCs/>
          <w:szCs w:val="24"/>
          <w:lang w:eastAsia="lt-LT"/>
        </w:rPr>
        <w:t xml:space="preserve"> </w:t>
      </w:r>
      <w:r w:rsidR="004118C5" w:rsidRPr="0001778B">
        <w:rPr>
          <w:szCs w:val="24"/>
        </w:rPr>
        <w:t>–</w:t>
      </w:r>
      <w:r w:rsidR="004118C5" w:rsidRPr="0001778B">
        <w:rPr>
          <w:bCs/>
          <w:szCs w:val="24"/>
          <w:lang w:eastAsia="lt-LT"/>
        </w:rPr>
        <w:t xml:space="preserve"> </w:t>
      </w:r>
      <w:r w:rsidR="004118C5" w:rsidRPr="0001778B">
        <w:rPr>
          <w:color w:val="000000"/>
          <w:szCs w:val="24"/>
        </w:rPr>
        <w:t>ne vėliau kaip per 5 darbo dienas nuo prašymo ar skundo gavimo dienos persiunčia jį kompetentingam viešojo administravimo subjektui, ir apie tai praneša asmeniui</w:t>
      </w:r>
      <w:r w:rsidR="004118C5" w:rsidRPr="0001778B">
        <w:rPr>
          <w:szCs w:val="24"/>
          <w:lang w:eastAsia="lt-LT"/>
        </w:rPr>
        <w:t>;</w:t>
      </w:r>
    </w:p>
    <w:p w14:paraId="7C77BAC5" w14:textId="206D058E" w:rsidR="004118C5" w:rsidRPr="0001778B" w:rsidRDefault="00C1561D" w:rsidP="004118C5">
      <w:pPr>
        <w:tabs>
          <w:tab w:val="left" w:pos="1276"/>
        </w:tabs>
        <w:ind w:firstLine="851"/>
        <w:jc w:val="both"/>
        <w:rPr>
          <w:szCs w:val="24"/>
          <w:lang w:eastAsia="lt-LT"/>
        </w:rPr>
      </w:pPr>
      <w:r>
        <w:rPr>
          <w:szCs w:val="24"/>
        </w:rPr>
        <w:t>8</w:t>
      </w:r>
      <w:r w:rsidR="004118C5" w:rsidRPr="0001778B">
        <w:rPr>
          <w:szCs w:val="24"/>
        </w:rPr>
        <w:t xml:space="preserve">.3. </w:t>
      </w:r>
      <w:r w:rsidR="004118C5" w:rsidRPr="0001778B">
        <w:rPr>
          <w:szCs w:val="24"/>
          <w:lang w:eastAsia="lt-LT"/>
        </w:rPr>
        <w:t xml:space="preserve">pagal </w:t>
      </w:r>
      <w:r w:rsidR="00A1079B" w:rsidRPr="0001778B">
        <w:rPr>
          <w:szCs w:val="24"/>
          <w:lang w:eastAsia="lt-LT"/>
        </w:rPr>
        <w:t>Centro</w:t>
      </w:r>
      <w:r w:rsidR="004118C5" w:rsidRPr="0001778B">
        <w:rPr>
          <w:szCs w:val="24"/>
          <w:lang w:eastAsia="lt-LT"/>
        </w:rPr>
        <w:t xml:space="preserve"> kompetenciją konsultuoja asmenis, kaip išdėstyti ar užpildyti reikalingus dokumentus;</w:t>
      </w:r>
    </w:p>
    <w:p w14:paraId="18451D77" w14:textId="799A3199" w:rsidR="004118C5" w:rsidRPr="0001778B" w:rsidRDefault="00C1561D" w:rsidP="004118C5">
      <w:pPr>
        <w:tabs>
          <w:tab w:val="left" w:pos="1276"/>
        </w:tabs>
        <w:ind w:firstLine="851"/>
        <w:jc w:val="both"/>
        <w:rPr>
          <w:szCs w:val="24"/>
          <w:lang w:eastAsia="lt-LT"/>
        </w:rPr>
      </w:pPr>
      <w:r>
        <w:rPr>
          <w:szCs w:val="24"/>
          <w:lang w:eastAsia="lt-LT"/>
        </w:rPr>
        <w:t>8</w:t>
      </w:r>
      <w:r w:rsidR="004118C5" w:rsidRPr="0001778B">
        <w:rPr>
          <w:szCs w:val="24"/>
          <w:lang w:eastAsia="lt-LT"/>
        </w:rPr>
        <w:t xml:space="preserve">.4. grąžina asmeniui prašymus ar skundus, </w:t>
      </w:r>
      <w:r w:rsidR="004118C5" w:rsidRPr="0001778B">
        <w:rPr>
          <w:color w:val="000000"/>
          <w:szCs w:val="24"/>
          <w:lang w:eastAsia="lt-LT"/>
        </w:rPr>
        <w:t>neatitinkančius Taisyklių 1</w:t>
      </w:r>
      <w:r w:rsidR="00C41EDB">
        <w:rPr>
          <w:color w:val="000000"/>
          <w:szCs w:val="24"/>
          <w:lang w:eastAsia="lt-LT"/>
        </w:rPr>
        <w:t>7</w:t>
      </w:r>
      <w:r w:rsidR="004118C5" w:rsidRPr="0001778B">
        <w:rPr>
          <w:color w:val="000000"/>
          <w:szCs w:val="24"/>
          <w:lang w:eastAsia="lt-LT"/>
        </w:rPr>
        <w:t xml:space="preserve"> ir 1</w:t>
      </w:r>
      <w:r w:rsidR="00C41EDB">
        <w:rPr>
          <w:color w:val="000000"/>
          <w:szCs w:val="24"/>
          <w:lang w:eastAsia="lt-LT"/>
        </w:rPr>
        <w:t>8</w:t>
      </w:r>
      <w:r w:rsidR="004118C5" w:rsidRPr="0001778B">
        <w:rPr>
          <w:color w:val="000000"/>
          <w:szCs w:val="24"/>
          <w:lang w:eastAsia="lt-LT"/>
        </w:rPr>
        <w:t xml:space="preserve"> punktuose </w:t>
      </w:r>
      <w:r w:rsidR="004118C5" w:rsidRPr="0001778B">
        <w:rPr>
          <w:szCs w:val="24"/>
          <w:lang w:eastAsia="lt-LT"/>
        </w:rPr>
        <w:t>nustatytų reikalavimų;</w:t>
      </w:r>
    </w:p>
    <w:p w14:paraId="2E88287C" w14:textId="306EC26A" w:rsidR="004118C5" w:rsidRPr="0001778B" w:rsidRDefault="00C1561D" w:rsidP="004118C5">
      <w:pPr>
        <w:tabs>
          <w:tab w:val="left" w:pos="1276"/>
          <w:tab w:val="left" w:pos="1985"/>
          <w:tab w:val="left" w:pos="5529"/>
        </w:tabs>
        <w:ind w:firstLine="851"/>
        <w:jc w:val="both"/>
        <w:rPr>
          <w:szCs w:val="24"/>
          <w:lang w:eastAsia="lt-LT"/>
        </w:rPr>
      </w:pPr>
      <w:r>
        <w:rPr>
          <w:szCs w:val="24"/>
          <w:lang w:eastAsia="lt-LT"/>
        </w:rPr>
        <w:t>8</w:t>
      </w:r>
      <w:r w:rsidR="004118C5" w:rsidRPr="0001778B">
        <w:rPr>
          <w:szCs w:val="24"/>
          <w:lang w:eastAsia="lt-LT"/>
        </w:rPr>
        <w:t>.5. informuoja asmenį apie prašymo ar skundo nagrinėjimo eigą;</w:t>
      </w:r>
    </w:p>
    <w:p w14:paraId="3885F71D" w14:textId="24252F02" w:rsidR="004118C5" w:rsidRPr="0001778B" w:rsidRDefault="00C1561D" w:rsidP="004118C5">
      <w:pPr>
        <w:tabs>
          <w:tab w:val="left" w:pos="1276"/>
          <w:tab w:val="left" w:pos="1418"/>
          <w:tab w:val="left" w:pos="1701"/>
        </w:tabs>
        <w:ind w:firstLine="851"/>
        <w:jc w:val="both"/>
        <w:rPr>
          <w:szCs w:val="24"/>
          <w:lang w:eastAsia="lt-LT"/>
        </w:rPr>
      </w:pPr>
      <w:r>
        <w:rPr>
          <w:szCs w:val="24"/>
          <w:lang w:eastAsia="lt-LT"/>
        </w:rPr>
        <w:t>8</w:t>
      </w:r>
      <w:r w:rsidR="004118C5" w:rsidRPr="0001778B">
        <w:rPr>
          <w:szCs w:val="24"/>
          <w:lang w:eastAsia="lt-LT"/>
        </w:rPr>
        <w:t xml:space="preserve">.6. teikia informaciją apie </w:t>
      </w:r>
      <w:r w:rsidR="001B14DF" w:rsidRPr="0001778B">
        <w:rPr>
          <w:szCs w:val="24"/>
          <w:lang w:eastAsia="lt-LT"/>
        </w:rPr>
        <w:t>Centro</w:t>
      </w:r>
      <w:r w:rsidR="004118C5" w:rsidRPr="0001778B">
        <w:rPr>
          <w:szCs w:val="24"/>
          <w:lang w:eastAsia="lt-LT"/>
        </w:rPr>
        <w:t xml:space="preserve"> veiklą ir konsultuoja </w:t>
      </w:r>
      <w:r w:rsidR="001B14DF" w:rsidRPr="0001778B">
        <w:rPr>
          <w:szCs w:val="24"/>
          <w:lang w:eastAsia="lt-LT"/>
        </w:rPr>
        <w:t xml:space="preserve">Centro </w:t>
      </w:r>
      <w:r w:rsidR="004118C5" w:rsidRPr="0001778B">
        <w:rPr>
          <w:szCs w:val="24"/>
          <w:lang w:eastAsia="lt-LT"/>
        </w:rPr>
        <w:t xml:space="preserve">kompetencijos klausimais, išskyrus atvejus, kai dėl keliamų klausimų sudėtingumo (specifiškumo) ar kompleksiškumo asmenį turi konsultuoti kiti </w:t>
      </w:r>
      <w:r w:rsidR="0064004A" w:rsidRPr="0001778B">
        <w:rPr>
          <w:szCs w:val="24"/>
          <w:lang w:eastAsia="lt-LT"/>
        </w:rPr>
        <w:t>Centro</w:t>
      </w:r>
      <w:r w:rsidR="004118C5" w:rsidRPr="0001778B">
        <w:rPr>
          <w:szCs w:val="24"/>
          <w:lang w:eastAsia="lt-LT"/>
        </w:rPr>
        <w:t xml:space="preserve"> valstybės tarnautojai ar darbuotojai, dirbantys pagal darbo sutartį (toliau – </w:t>
      </w:r>
      <w:r w:rsidR="0064004A" w:rsidRPr="0001778B">
        <w:rPr>
          <w:szCs w:val="24"/>
          <w:lang w:eastAsia="lt-LT"/>
        </w:rPr>
        <w:t>Centro</w:t>
      </w:r>
      <w:r w:rsidR="004118C5" w:rsidRPr="0001778B">
        <w:rPr>
          <w:szCs w:val="24"/>
          <w:lang w:eastAsia="lt-LT"/>
        </w:rPr>
        <w:t xml:space="preserve"> darbuotojai), turintys reikalingą kompetenciją;</w:t>
      </w:r>
    </w:p>
    <w:p w14:paraId="0665D3C1" w14:textId="418912AE" w:rsidR="004118C5" w:rsidRPr="0001778B" w:rsidRDefault="00C1561D" w:rsidP="004118C5">
      <w:pPr>
        <w:tabs>
          <w:tab w:val="left" w:pos="1276"/>
          <w:tab w:val="left" w:pos="1418"/>
          <w:tab w:val="left" w:pos="1701"/>
        </w:tabs>
        <w:ind w:firstLine="851"/>
        <w:jc w:val="both"/>
        <w:rPr>
          <w:szCs w:val="24"/>
          <w:lang w:eastAsia="lt-LT"/>
        </w:rPr>
      </w:pPr>
      <w:r>
        <w:rPr>
          <w:szCs w:val="24"/>
          <w:lang w:eastAsia="lt-LT"/>
        </w:rPr>
        <w:t>8</w:t>
      </w:r>
      <w:r w:rsidR="004118C5" w:rsidRPr="0001778B">
        <w:rPr>
          <w:szCs w:val="24"/>
          <w:lang w:eastAsia="lt-LT"/>
        </w:rPr>
        <w:t>.7. ne rečiau kaip kartą per metus atlieka arba</w:t>
      </w:r>
      <w:r w:rsidR="0064004A" w:rsidRPr="0001778B">
        <w:rPr>
          <w:szCs w:val="24"/>
          <w:lang w:eastAsia="lt-LT"/>
        </w:rPr>
        <w:t xml:space="preserve"> </w:t>
      </w:r>
      <w:r w:rsidR="004118C5" w:rsidRPr="0001778B">
        <w:rPr>
          <w:szCs w:val="24"/>
          <w:lang w:eastAsia="lt-LT"/>
        </w:rPr>
        <w:t xml:space="preserve">AS vedėjo pavedimu organizuoja asmenų aptarnavimo </w:t>
      </w:r>
      <w:r w:rsidR="0064004A" w:rsidRPr="0001778B">
        <w:rPr>
          <w:szCs w:val="24"/>
          <w:lang w:eastAsia="lt-LT"/>
        </w:rPr>
        <w:t>Centre</w:t>
      </w:r>
      <w:r w:rsidR="004118C5" w:rsidRPr="0001778B">
        <w:rPr>
          <w:szCs w:val="24"/>
          <w:lang w:eastAsia="lt-LT"/>
        </w:rPr>
        <w:t xml:space="preserve"> kokybės vertinimą ir šio vertinimo rezultatus, o prireikus ir pasiūlymus dėl asmenų aptarnavimo gerinimo pateikia AS vedėjui;</w:t>
      </w:r>
    </w:p>
    <w:p w14:paraId="0B7939C8" w14:textId="429E6478" w:rsidR="004118C5" w:rsidRPr="0001778B" w:rsidRDefault="00C1561D" w:rsidP="004118C5">
      <w:pPr>
        <w:tabs>
          <w:tab w:val="left" w:pos="1276"/>
          <w:tab w:val="left" w:pos="1418"/>
          <w:tab w:val="left" w:pos="1701"/>
        </w:tabs>
        <w:ind w:firstLine="851"/>
        <w:jc w:val="both"/>
        <w:rPr>
          <w:szCs w:val="24"/>
          <w:lang w:eastAsia="lt-LT"/>
        </w:rPr>
      </w:pPr>
      <w:r>
        <w:rPr>
          <w:szCs w:val="24"/>
          <w:lang w:eastAsia="lt-LT"/>
        </w:rPr>
        <w:t>8</w:t>
      </w:r>
      <w:r w:rsidR="004118C5" w:rsidRPr="0001778B">
        <w:rPr>
          <w:szCs w:val="24"/>
          <w:lang w:eastAsia="lt-LT"/>
        </w:rPr>
        <w:t>.8. atlieka kitas AS vedėjo pavestas funkcijas, kurių reikia tinkamai įgyvendinti vieno langelio principą aptarnaujant asmenis.</w:t>
      </w:r>
    </w:p>
    <w:p w14:paraId="44AA56A4" w14:textId="51811F77" w:rsidR="004118C5" w:rsidRPr="0001778B" w:rsidRDefault="00C1561D" w:rsidP="004118C5">
      <w:pPr>
        <w:ind w:firstLine="851"/>
        <w:jc w:val="both"/>
        <w:rPr>
          <w:szCs w:val="24"/>
        </w:rPr>
      </w:pPr>
      <w:r>
        <w:rPr>
          <w:szCs w:val="24"/>
        </w:rPr>
        <w:t>9</w:t>
      </w:r>
      <w:r w:rsidR="004118C5" w:rsidRPr="0001778B">
        <w:rPr>
          <w:szCs w:val="24"/>
        </w:rPr>
        <w:t xml:space="preserve">. AS turi užtikrinti, kad </w:t>
      </w:r>
      <w:r w:rsidR="007650F2" w:rsidRPr="0001778B">
        <w:rPr>
          <w:szCs w:val="24"/>
          <w:lang w:eastAsia="lt-LT"/>
        </w:rPr>
        <w:t>Centro</w:t>
      </w:r>
      <w:r w:rsidR="004118C5" w:rsidRPr="0001778B">
        <w:rPr>
          <w:szCs w:val="24"/>
          <w:lang w:eastAsia="lt-LT"/>
        </w:rPr>
        <w:t xml:space="preserve"> interneto svetainėje ir informaciniame stende valstybine ir anglų kalba būtų skelbiama:</w:t>
      </w:r>
    </w:p>
    <w:p w14:paraId="55CAB921" w14:textId="61A10A32" w:rsidR="004118C5" w:rsidRPr="0001778B" w:rsidRDefault="00C1561D" w:rsidP="004118C5">
      <w:pPr>
        <w:tabs>
          <w:tab w:val="left" w:pos="1276"/>
          <w:tab w:val="left" w:pos="1418"/>
          <w:tab w:val="left" w:pos="1843"/>
        </w:tabs>
        <w:ind w:firstLine="851"/>
        <w:jc w:val="both"/>
        <w:rPr>
          <w:szCs w:val="24"/>
          <w:lang w:eastAsia="lt-LT"/>
        </w:rPr>
      </w:pPr>
      <w:r>
        <w:rPr>
          <w:szCs w:val="24"/>
        </w:rPr>
        <w:t>9</w:t>
      </w:r>
      <w:r w:rsidR="004118C5" w:rsidRPr="0001778B">
        <w:rPr>
          <w:szCs w:val="24"/>
        </w:rPr>
        <w:t xml:space="preserve">.1. </w:t>
      </w:r>
      <w:r w:rsidR="004118C5" w:rsidRPr="0001778B">
        <w:rPr>
          <w:szCs w:val="24"/>
          <w:lang w:eastAsia="lt-LT"/>
        </w:rPr>
        <w:t xml:space="preserve">asmenų aptarnavimo padalinio darbo laikas ir kontaktinė informacija (buvimo vieta, telefono numeris ir elektroninio pašto adresas, prireikus kitų </w:t>
      </w:r>
      <w:r w:rsidR="007650F2" w:rsidRPr="0001778B">
        <w:rPr>
          <w:szCs w:val="24"/>
          <w:lang w:eastAsia="lt-LT"/>
        </w:rPr>
        <w:t>Centro</w:t>
      </w:r>
      <w:r w:rsidR="004118C5" w:rsidRPr="0001778B">
        <w:rPr>
          <w:szCs w:val="24"/>
          <w:lang w:eastAsia="lt-LT"/>
        </w:rPr>
        <w:t xml:space="preserve"> naudojamų elektroninių ryšių priemonių nuorodos ar (ir) numeriai, kuriais asmenys galėtų kreiptis į šį padalinį);</w:t>
      </w:r>
    </w:p>
    <w:p w14:paraId="5D2D01E0" w14:textId="7A110491" w:rsidR="004118C5" w:rsidRPr="0001778B" w:rsidRDefault="00C1561D" w:rsidP="004118C5">
      <w:pPr>
        <w:tabs>
          <w:tab w:val="left" w:pos="1276"/>
          <w:tab w:val="left" w:pos="1418"/>
          <w:tab w:val="left" w:pos="1843"/>
        </w:tabs>
        <w:ind w:firstLine="851"/>
        <w:jc w:val="both"/>
        <w:rPr>
          <w:szCs w:val="24"/>
          <w:lang w:eastAsia="lt-LT"/>
        </w:rPr>
      </w:pPr>
      <w:r>
        <w:rPr>
          <w:szCs w:val="24"/>
        </w:rPr>
        <w:t>9</w:t>
      </w:r>
      <w:r w:rsidR="004118C5" w:rsidRPr="0001778B">
        <w:rPr>
          <w:szCs w:val="24"/>
        </w:rPr>
        <w:t xml:space="preserve">.2. </w:t>
      </w:r>
      <w:r w:rsidR="004118C5" w:rsidRPr="0001778B">
        <w:rPr>
          <w:color w:val="000000"/>
          <w:szCs w:val="24"/>
          <w:lang w:eastAsia="lt-LT"/>
        </w:rPr>
        <w:t>K</w:t>
      </w:r>
      <w:r w:rsidR="004118C5" w:rsidRPr="0001778B">
        <w:rPr>
          <w:szCs w:val="24"/>
          <w:lang w:eastAsia="lt-LT"/>
        </w:rPr>
        <w:t xml:space="preserve">albos, kuriomis asmenys gali teikti </w:t>
      </w:r>
      <w:r w:rsidR="007650F2" w:rsidRPr="0001778B">
        <w:rPr>
          <w:szCs w:val="24"/>
          <w:lang w:eastAsia="lt-LT"/>
        </w:rPr>
        <w:t>Centrui</w:t>
      </w:r>
      <w:r w:rsidR="004118C5" w:rsidRPr="0001778B">
        <w:rPr>
          <w:szCs w:val="24"/>
          <w:lang w:eastAsia="lt-LT"/>
        </w:rPr>
        <w:t xml:space="preserve"> prašymus ir skundus ir gali būti joje aptarnaujami;</w:t>
      </w:r>
    </w:p>
    <w:p w14:paraId="22ADD4E1" w14:textId="79E917CC" w:rsidR="004118C5" w:rsidRPr="0001778B" w:rsidRDefault="00C1561D" w:rsidP="004118C5">
      <w:pPr>
        <w:tabs>
          <w:tab w:val="left" w:pos="1276"/>
          <w:tab w:val="left" w:pos="1418"/>
          <w:tab w:val="left" w:pos="1843"/>
        </w:tabs>
        <w:ind w:firstLine="851"/>
        <w:jc w:val="both"/>
        <w:rPr>
          <w:szCs w:val="24"/>
          <w:lang w:eastAsia="lt-LT"/>
        </w:rPr>
      </w:pPr>
      <w:r>
        <w:rPr>
          <w:szCs w:val="24"/>
          <w:lang w:eastAsia="lt-LT"/>
        </w:rPr>
        <w:t>9</w:t>
      </w:r>
      <w:r w:rsidR="004118C5" w:rsidRPr="0001778B">
        <w:rPr>
          <w:szCs w:val="24"/>
          <w:lang w:eastAsia="lt-LT"/>
        </w:rPr>
        <w:t xml:space="preserve">.3. elektroninių ryšių priemonės, kurias naudodami asmenys </w:t>
      </w:r>
      <w:r w:rsidR="007650F2" w:rsidRPr="0001778B">
        <w:rPr>
          <w:szCs w:val="24"/>
          <w:lang w:eastAsia="lt-LT"/>
        </w:rPr>
        <w:t>Centrui</w:t>
      </w:r>
      <w:r w:rsidR="004118C5" w:rsidRPr="0001778B">
        <w:rPr>
          <w:szCs w:val="24"/>
          <w:lang w:eastAsia="lt-LT"/>
        </w:rPr>
        <w:t xml:space="preserve"> gali teikti savo prašymus ar skundus;</w:t>
      </w:r>
    </w:p>
    <w:p w14:paraId="01CC81CD" w14:textId="7E42E750" w:rsidR="004118C5" w:rsidRPr="0001778B" w:rsidRDefault="00C1561D" w:rsidP="004118C5">
      <w:pPr>
        <w:tabs>
          <w:tab w:val="left" w:pos="1276"/>
          <w:tab w:val="left" w:pos="1418"/>
          <w:tab w:val="left" w:pos="1843"/>
        </w:tabs>
        <w:ind w:firstLine="851"/>
        <w:jc w:val="both"/>
        <w:rPr>
          <w:szCs w:val="24"/>
          <w:lang w:eastAsia="lt-LT"/>
        </w:rPr>
      </w:pPr>
      <w:r>
        <w:rPr>
          <w:szCs w:val="24"/>
          <w:lang w:eastAsia="lt-LT"/>
        </w:rPr>
        <w:t>9</w:t>
      </w:r>
      <w:r w:rsidR="004118C5" w:rsidRPr="0001778B">
        <w:rPr>
          <w:szCs w:val="24"/>
          <w:lang w:eastAsia="lt-LT"/>
        </w:rPr>
        <w:t xml:space="preserve">.4. papildomas laikas per savaitę prieš arba po </w:t>
      </w:r>
      <w:r w:rsidR="007650F2" w:rsidRPr="0001778B">
        <w:rPr>
          <w:szCs w:val="24"/>
          <w:lang w:eastAsia="lt-LT"/>
        </w:rPr>
        <w:t>Centro</w:t>
      </w:r>
      <w:r w:rsidR="004118C5" w:rsidRPr="0001778B">
        <w:rPr>
          <w:szCs w:val="24"/>
          <w:lang w:eastAsia="lt-LT"/>
        </w:rPr>
        <w:t xml:space="preserve"> darbo dienos laiko, kada </w:t>
      </w:r>
      <w:r w:rsidR="009D0113" w:rsidRPr="0001778B">
        <w:rPr>
          <w:szCs w:val="24"/>
          <w:lang w:eastAsia="lt-LT"/>
        </w:rPr>
        <w:t>Centro</w:t>
      </w:r>
      <w:r w:rsidR="004118C5" w:rsidRPr="0001778B">
        <w:rPr>
          <w:szCs w:val="24"/>
          <w:lang w:eastAsia="lt-LT"/>
        </w:rPr>
        <w:t xml:space="preserve"> asmenų aptarnavimo padalinyje galėtų būti priimami iš anksto užsiregistravusių asmenų prašymai ar skundai;</w:t>
      </w:r>
    </w:p>
    <w:p w14:paraId="1D9C4295" w14:textId="67B0F227" w:rsidR="004118C5" w:rsidRPr="0001778B" w:rsidRDefault="00C1561D" w:rsidP="004118C5">
      <w:pPr>
        <w:tabs>
          <w:tab w:val="left" w:pos="1276"/>
          <w:tab w:val="left" w:pos="1418"/>
          <w:tab w:val="left" w:pos="1843"/>
        </w:tabs>
        <w:ind w:firstLine="851"/>
        <w:jc w:val="both"/>
        <w:rPr>
          <w:szCs w:val="24"/>
          <w:lang w:eastAsia="lt-LT"/>
        </w:rPr>
      </w:pPr>
      <w:r>
        <w:rPr>
          <w:szCs w:val="24"/>
          <w:lang w:eastAsia="lt-LT"/>
        </w:rPr>
        <w:t>9</w:t>
      </w:r>
      <w:r w:rsidR="004118C5" w:rsidRPr="0001778B">
        <w:rPr>
          <w:szCs w:val="24"/>
          <w:lang w:eastAsia="lt-LT"/>
        </w:rPr>
        <w:t xml:space="preserve">.5. informacija, kaip asmenys gali užsiregistruoti į priėmimą </w:t>
      </w:r>
      <w:r w:rsidR="009D0113" w:rsidRPr="0001778B">
        <w:rPr>
          <w:szCs w:val="24"/>
          <w:lang w:eastAsia="lt-LT"/>
        </w:rPr>
        <w:t>Centro</w:t>
      </w:r>
      <w:r w:rsidR="004118C5" w:rsidRPr="0001778B">
        <w:rPr>
          <w:szCs w:val="24"/>
          <w:lang w:eastAsia="lt-LT"/>
        </w:rPr>
        <w:t xml:space="preserve"> asmenų aptarnavimo padalinyje iš anksto;</w:t>
      </w:r>
    </w:p>
    <w:p w14:paraId="065128F8" w14:textId="0A46B962" w:rsidR="004118C5" w:rsidRPr="0001778B" w:rsidRDefault="004118C5" w:rsidP="004118C5">
      <w:pPr>
        <w:tabs>
          <w:tab w:val="left" w:pos="1276"/>
          <w:tab w:val="left" w:pos="1418"/>
          <w:tab w:val="left" w:pos="1560"/>
          <w:tab w:val="left" w:pos="5529"/>
        </w:tabs>
        <w:ind w:firstLine="851"/>
        <w:jc w:val="both"/>
        <w:rPr>
          <w:szCs w:val="24"/>
          <w:lang w:eastAsia="lt-LT"/>
        </w:rPr>
      </w:pPr>
      <w:r w:rsidRPr="0001778B">
        <w:rPr>
          <w:szCs w:val="24"/>
          <w:lang w:eastAsia="lt-LT"/>
        </w:rPr>
        <w:t>1</w:t>
      </w:r>
      <w:r w:rsidR="00C1561D">
        <w:rPr>
          <w:szCs w:val="24"/>
          <w:lang w:eastAsia="lt-LT"/>
        </w:rPr>
        <w:t>0</w:t>
      </w:r>
      <w:r w:rsidRPr="0001778B">
        <w:rPr>
          <w:szCs w:val="24"/>
          <w:lang w:eastAsia="lt-LT"/>
        </w:rPr>
        <w:t xml:space="preserve">. </w:t>
      </w:r>
      <w:r w:rsidR="008B53DD" w:rsidRPr="0001778B">
        <w:rPr>
          <w:szCs w:val="24"/>
          <w:lang w:eastAsia="lt-LT"/>
        </w:rPr>
        <w:t>Centras</w:t>
      </w:r>
      <w:r w:rsidRPr="0001778B">
        <w:rPr>
          <w:szCs w:val="24"/>
          <w:lang w:eastAsia="lt-LT"/>
        </w:rPr>
        <w:t xml:space="preserve"> </w:t>
      </w:r>
      <w:r w:rsidRPr="0001778B">
        <w:rPr>
          <w:szCs w:val="24"/>
        </w:rPr>
        <w:t>privalo organizuoti savo darbą taip, kad:</w:t>
      </w:r>
    </w:p>
    <w:p w14:paraId="729D5768" w14:textId="564297B4" w:rsidR="004118C5" w:rsidRPr="0001778B" w:rsidRDefault="004118C5" w:rsidP="004118C5">
      <w:pPr>
        <w:tabs>
          <w:tab w:val="left" w:pos="1276"/>
          <w:tab w:val="left" w:pos="1418"/>
          <w:tab w:val="left" w:pos="1560"/>
          <w:tab w:val="left" w:pos="1985"/>
        </w:tabs>
        <w:ind w:firstLine="851"/>
        <w:jc w:val="both"/>
        <w:rPr>
          <w:szCs w:val="24"/>
        </w:rPr>
      </w:pPr>
      <w:r w:rsidRPr="0001778B">
        <w:rPr>
          <w:szCs w:val="24"/>
          <w:lang w:eastAsia="lt-LT"/>
        </w:rPr>
        <w:t>1</w:t>
      </w:r>
      <w:r w:rsidR="00C1561D">
        <w:rPr>
          <w:szCs w:val="24"/>
          <w:lang w:eastAsia="lt-LT"/>
        </w:rPr>
        <w:t>0</w:t>
      </w:r>
      <w:r w:rsidRPr="0001778B">
        <w:rPr>
          <w:szCs w:val="24"/>
          <w:lang w:eastAsia="lt-LT"/>
        </w:rPr>
        <w:t xml:space="preserve">.1. </w:t>
      </w:r>
      <w:r w:rsidRPr="0001778B">
        <w:rPr>
          <w:szCs w:val="24"/>
        </w:rPr>
        <w:t xml:space="preserve">asmenų aptarnavimo padalinyje asmenys galėtų pateikti (žodžiu ir raštu) prašymus ar skundus visą </w:t>
      </w:r>
      <w:r w:rsidR="008B53DD" w:rsidRPr="0001778B">
        <w:rPr>
          <w:szCs w:val="24"/>
        </w:rPr>
        <w:t>Centro</w:t>
      </w:r>
      <w:r w:rsidRPr="0001778B">
        <w:rPr>
          <w:szCs w:val="24"/>
        </w:rPr>
        <w:t xml:space="preserve"> darbo dienos laiką ir pietų pertraukos metu</w:t>
      </w:r>
      <w:r w:rsidR="00F81A14" w:rsidRPr="0001778B">
        <w:rPr>
          <w:szCs w:val="24"/>
        </w:rPr>
        <w:t>:</w:t>
      </w:r>
    </w:p>
    <w:p w14:paraId="44BD853A" w14:textId="77777777" w:rsidR="00632128" w:rsidRPr="00632128" w:rsidRDefault="00632128" w:rsidP="00632128">
      <w:pPr>
        <w:tabs>
          <w:tab w:val="left" w:pos="1276"/>
          <w:tab w:val="left" w:pos="1418"/>
          <w:tab w:val="left" w:pos="1560"/>
          <w:tab w:val="left" w:pos="1985"/>
        </w:tabs>
        <w:ind w:firstLine="851"/>
        <w:jc w:val="both"/>
        <w:rPr>
          <w:szCs w:val="24"/>
          <w:lang w:eastAsia="lt-LT"/>
        </w:rPr>
      </w:pPr>
      <w:r w:rsidRPr="00632128">
        <w:rPr>
          <w:szCs w:val="24"/>
          <w:lang w:eastAsia="lt-LT"/>
        </w:rPr>
        <w:t>Centro darbo laikas pirmadienį–ketvirtadienį – 8.00–17.00 val., penktadienį – 8.00– 15.45 val. (pietų pertrauka – 12.00–12.45 val.). Švenčių dienų išvakarėse Centro darbo laikas viena valanda trumpesnis.</w:t>
      </w:r>
    </w:p>
    <w:p w14:paraId="50D96C56" w14:textId="2FF594EA" w:rsidR="003C2DC1" w:rsidRPr="0001778B" w:rsidRDefault="00632128" w:rsidP="003C2DC1">
      <w:pPr>
        <w:tabs>
          <w:tab w:val="left" w:pos="1276"/>
          <w:tab w:val="left" w:pos="1418"/>
          <w:tab w:val="left" w:pos="1560"/>
          <w:tab w:val="left" w:pos="1985"/>
        </w:tabs>
        <w:ind w:firstLine="851"/>
        <w:jc w:val="both"/>
        <w:rPr>
          <w:szCs w:val="24"/>
          <w:lang w:eastAsia="lt-LT"/>
        </w:rPr>
      </w:pPr>
      <w:r w:rsidRPr="00632128">
        <w:rPr>
          <w:szCs w:val="24"/>
          <w:lang w:eastAsia="lt-LT"/>
        </w:rPr>
        <w:t>Centre (</w:t>
      </w:r>
      <w:r w:rsidR="00C41EDB" w:rsidRPr="00C41EDB">
        <w:rPr>
          <w:szCs w:val="24"/>
          <w:lang w:eastAsia="lt-LT"/>
        </w:rPr>
        <w:t>Vilniaus mieste,</w:t>
      </w:r>
      <w:r w:rsidR="00C41EDB">
        <w:rPr>
          <w:szCs w:val="24"/>
          <w:lang w:eastAsia="lt-LT"/>
        </w:rPr>
        <w:t xml:space="preserve"> </w:t>
      </w:r>
      <w:r w:rsidR="00C41EDB" w:rsidRPr="00C41EDB">
        <w:rPr>
          <w:szCs w:val="24"/>
          <w:lang w:eastAsia="lt-LT"/>
        </w:rPr>
        <w:t>adresas paske</w:t>
      </w:r>
      <w:r w:rsidR="00C41EDB">
        <w:rPr>
          <w:szCs w:val="24"/>
          <w:lang w:eastAsia="lt-LT"/>
        </w:rPr>
        <w:t>l</w:t>
      </w:r>
      <w:r w:rsidR="00C41EDB" w:rsidRPr="00C41EDB">
        <w:rPr>
          <w:szCs w:val="24"/>
          <w:lang w:eastAsia="lt-LT"/>
        </w:rPr>
        <w:t xml:space="preserve">btas </w:t>
      </w:r>
      <w:r w:rsidR="00C41EDB">
        <w:rPr>
          <w:szCs w:val="24"/>
          <w:lang w:eastAsia="lt-LT"/>
        </w:rPr>
        <w:t xml:space="preserve">Centro </w:t>
      </w:r>
      <w:r w:rsidR="00C41EDB" w:rsidRPr="00C41EDB">
        <w:rPr>
          <w:szCs w:val="24"/>
          <w:lang w:eastAsia="lt-LT"/>
        </w:rPr>
        <w:t>interneto svetainėje</w:t>
      </w:r>
      <w:r w:rsidRPr="00632128">
        <w:rPr>
          <w:szCs w:val="24"/>
          <w:lang w:eastAsia="lt-LT"/>
        </w:rPr>
        <w:t>) asmenys aptarnaujami pirmadieniais – ketvirtadieniais 8.00–17.00 val., penktadieniais ir švenčių dienų išvakarėse – 8.00–15.45 val. (be pietų pertraukos). Konsultacijos asmenims teikiamos telefono numeriais, paskelbtais Centro interneto svetainėje</w:t>
      </w:r>
      <w:r w:rsidR="00C362AD">
        <w:rPr>
          <w:szCs w:val="24"/>
          <w:lang w:eastAsia="lt-LT"/>
        </w:rPr>
        <w:t>.</w:t>
      </w:r>
    </w:p>
    <w:p w14:paraId="192F1C28" w14:textId="444842FA" w:rsidR="004118C5" w:rsidRPr="0001778B" w:rsidRDefault="004118C5" w:rsidP="003C2DC1">
      <w:pPr>
        <w:tabs>
          <w:tab w:val="left" w:pos="1276"/>
          <w:tab w:val="left" w:pos="1418"/>
          <w:tab w:val="left" w:pos="1560"/>
          <w:tab w:val="left" w:pos="1985"/>
        </w:tabs>
        <w:ind w:firstLine="851"/>
        <w:jc w:val="both"/>
        <w:rPr>
          <w:szCs w:val="24"/>
        </w:rPr>
      </w:pPr>
      <w:r w:rsidRPr="0001778B">
        <w:rPr>
          <w:szCs w:val="24"/>
          <w:lang w:eastAsia="lt-LT"/>
        </w:rPr>
        <w:lastRenderedPageBreak/>
        <w:t>1</w:t>
      </w:r>
      <w:r w:rsidR="00C1561D">
        <w:rPr>
          <w:szCs w:val="24"/>
          <w:lang w:eastAsia="lt-LT"/>
        </w:rPr>
        <w:t>0</w:t>
      </w:r>
      <w:r w:rsidRPr="0001778B">
        <w:rPr>
          <w:szCs w:val="24"/>
          <w:lang w:eastAsia="lt-LT"/>
        </w:rPr>
        <w:t>.2.</w:t>
      </w:r>
      <w:r w:rsidRPr="0001778B">
        <w:rPr>
          <w:szCs w:val="24"/>
        </w:rPr>
        <w:t xml:space="preserve"> būtų nustatyta ne mažiau kaip viena papildoma valanda per savaitę prieš arba po </w:t>
      </w:r>
      <w:r w:rsidR="00EF415D" w:rsidRPr="0001778B">
        <w:rPr>
          <w:szCs w:val="24"/>
        </w:rPr>
        <w:t>Centro</w:t>
      </w:r>
      <w:r w:rsidRPr="0001778B">
        <w:rPr>
          <w:szCs w:val="24"/>
        </w:rPr>
        <w:t xml:space="preserve"> darbo dienos laiko, kada asmenų aptarnavimo padalinyje galėtų būti priimami iš anksto užsiregistravusių asmenų prašymai ar skundai</w:t>
      </w:r>
      <w:r w:rsidR="003C2DC1" w:rsidRPr="0001778B">
        <w:rPr>
          <w:szCs w:val="24"/>
        </w:rPr>
        <w:t>:</w:t>
      </w:r>
    </w:p>
    <w:p w14:paraId="70B1ACFA" w14:textId="45E527F1" w:rsidR="003C2DC1" w:rsidRPr="0001778B" w:rsidRDefault="003C2DC1" w:rsidP="003C2DC1">
      <w:pPr>
        <w:tabs>
          <w:tab w:val="left" w:pos="1276"/>
          <w:tab w:val="left" w:pos="1418"/>
          <w:tab w:val="left" w:pos="1560"/>
          <w:tab w:val="left" w:pos="1985"/>
        </w:tabs>
        <w:ind w:firstLine="851"/>
        <w:jc w:val="both"/>
        <w:rPr>
          <w:szCs w:val="24"/>
          <w:lang w:eastAsia="lt-LT"/>
        </w:rPr>
      </w:pPr>
      <w:r w:rsidRPr="003C2DC1">
        <w:rPr>
          <w:szCs w:val="24"/>
          <w:lang w:eastAsia="lt-LT"/>
        </w:rPr>
        <w:t>Asmenys, pageidaujantys būti priimti Centre papildomu laiku – antradieniais nuo 7.30–8.00 val. ir antradieniais nuo 17.00–17.30 val. – turi iš anksto užsiregistruoti Centro interneto svetainės skiltyje „Asmenų aptarnavimas“ nurodytu elektroninio pašto adresu ar nurodytais telefono numeriais</w:t>
      </w:r>
      <w:r w:rsidR="00C362AD">
        <w:rPr>
          <w:szCs w:val="24"/>
          <w:lang w:eastAsia="lt-LT"/>
        </w:rPr>
        <w:t>.</w:t>
      </w:r>
      <w:r w:rsidR="00C362AD" w:rsidRPr="003C2DC1">
        <w:rPr>
          <w:szCs w:val="24"/>
          <w:lang w:eastAsia="lt-LT"/>
        </w:rPr>
        <w:t xml:space="preserve"> </w:t>
      </w:r>
    </w:p>
    <w:p w14:paraId="3F57E93F" w14:textId="2D26CB52" w:rsidR="004118C5" w:rsidRPr="0001778B" w:rsidRDefault="004118C5" w:rsidP="004118C5">
      <w:pPr>
        <w:tabs>
          <w:tab w:val="left" w:pos="1276"/>
          <w:tab w:val="left" w:pos="1418"/>
          <w:tab w:val="left" w:pos="1560"/>
          <w:tab w:val="left" w:pos="1843"/>
          <w:tab w:val="left" w:pos="5529"/>
        </w:tabs>
        <w:ind w:firstLine="851"/>
        <w:jc w:val="both"/>
        <w:rPr>
          <w:szCs w:val="24"/>
          <w:lang w:eastAsia="lt-LT"/>
        </w:rPr>
      </w:pPr>
      <w:r w:rsidRPr="0001778B">
        <w:rPr>
          <w:szCs w:val="24"/>
          <w:lang w:eastAsia="lt-LT"/>
        </w:rPr>
        <w:t>1</w:t>
      </w:r>
      <w:r w:rsidR="00C1561D">
        <w:rPr>
          <w:szCs w:val="24"/>
          <w:lang w:eastAsia="lt-LT"/>
        </w:rPr>
        <w:t>0</w:t>
      </w:r>
      <w:r w:rsidRPr="0001778B">
        <w:rPr>
          <w:szCs w:val="24"/>
          <w:lang w:eastAsia="lt-LT"/>
        </w:rPr>
        <w:t>.3. asmens pageidavimu jo aptarnavimą</w:t>
      </w:r>
      <w:r w:rsidR="00EF415D" w:rsidRPr="0001778B">
        <w:rPr>
          <w:szCs w:val="24"/>
          <w:lang w:eastAsia="lt-LT"/>
        </w:rPr>
        <w:t xml:space="preserve"> Centre</w:t>
      </w:r>
      <w:r w:rsidRPr="0001778B">
        <w:rPr>
          <w:szCs w:val="24"/>
          <w:lang w:eastAsia="lt-LT"/>
        </w:rPr>
        <w:t xml:space="preserve"> ir prašymo ar skundo pateikimą būtų galima derinti (užregistruoti asmenį) iš anksto žodžiu ar raštu Viešojo administravimo įstatymo 11 straipsnio 2 dalyje nurodytais būdais, tam prireikus panaudojant priemones, kuriose nurodoma asmens aptarnavimo laikas ir vieta,</w:t>
      </w:r>
      <w:r w:rsidR="00EF415D" w:rsidRPr="0001778B">
        <w:rPr>
          <w:szCs w:val="24"/>
          <w:lang w:eastAsia="lt-LT"/>
        </w:rPr>
        <w:t xml:space="preserve"> Centro</w:t>
      </w:r>
      <w:r w:rsidRPr="0001778B">
        <w:rPr>
          <w:szCs w:val="24"/>
          <w:lang w:eastAsia="lt-LT"/>
        </w:rPr>
        <w:t xml:space="preserve"> darbuotojo, kuris aptarnaus asmenį, vardas ir pavardė, pareigos ir kontaktinė informacija (telefono numeris, elektroninio pašto adresas, prireikus kitų </w:t>
      </w:r>
      <w:r w:rsidR="00EF415D" w:rsidRPr="0001778B">
        <w:rPr>
          <w:szCs w:val="24"/>
          <w:lang w:eastAsia="lt-LT"/>
        </w:rPr>
        <w:t>Centro</w:t>
      </w:r>
      <w:r w:rsidRPr="0001778B">
        <w:rPr>
          <w:szCs w:val="24"/>
          <w:lang w:eastAsia="lt-LT"/>
        </w:rPr>
        <w:t xml:space="preserve"> naudojamų elektroninių ryšių priemonių nuorodos ar (ir) numeriai, kuriais asmenys galėtų kreiptis į šį darbuotoją), užsienio kalbos, kuriomis šis darbuotojas galės aptarnauti valstybinės kalbos nemokančius asmenis;</w:t>
      </w:r>
    </w:p>
    <w:p w14:paraId="2A9BF100" w14:textId="4452C2A2" w:rsidR="004118C5" w:rsidRPr="0001778B" w:rsidRDefault="004118C5" w:rsidP="004118C5">
      <w:pPr>
        <w:tabs>
          <w:tab w:val="left" w:pos="1276"/>
          <w:tab w:val="left" w:pos="1418"/>
          <w:tab w:val="left" w:pos="1560"/>
          <w:tab w:val="left" w:pos="1843"/>
          <w:tab w:val="left" w:pos="5529"/>
        </w:tabs>
        <w:ind w:firstLine="851"/>
        <w:jc w:val="both"/>
        <w:rPr>
          <w:szCs w:val="24"/>
          <w:lang w:eastAsia="lt-LT"/>
        </w:rPr>
      </w:pPr>
      <w:r w:rsidRPr="0001778B">
        <w:rPr>
          <w:szCs w:val="24"/>
          <w:lang w:eastAsia="lt-LT"/>
        </w:rPr>
        <w:t>1</w:t>
      </w:r>
      <w:r w:rsidR="005A66EB">
        <w:rPr>
          <w:szCs w:val="24"/>
          <w:lang w:eastAsia="lt-LT"/>
        </w:rPr>
        <w:t>0</w:t>
      </w:r>
      <w:r w:rsidRPr="0001778B">
        <w:rPr>
          <w:szCs w:val="24"/>
          <w:lang w:eastAsia="lt-LT"/>
        </w:rPr>
        <w:t xml:space="preserve">.4. </w:t>
      </w:r>
      <w:r w:rsidRPr="0001778B">
        <w:rPr>
          <w:szCs w:val="24"/>
        </w:rPr>
        <w:t>būtų sudaryta galimybė prašymą ar skundą norinčiam pateikti asmeniui šį prašymą ar skundą išdėstyti raštu vietoje.</w:t>
      </w:r>
    </w:p>
    <w:p w14:paraId="3B79620B" w14:textId="3601A362" w:rsidR="004118C5" w:rsidRPr="0001778B" w:rsidRDefault="004118C5" w:rsidP="004118C5">
      <w:pPr>
        <w:tabs>
          <w:tab w:val="left" w:pos="1134"/>
          <w:tab w:val="left" w:pos="1560"/>
          <w:tab w:val="left" w:pos="5529"/>
        </w:tabs>
        <w:ind w:firstLine="851"/>
        <w:jc w:val="both"/>
        <w:rPr>
          <w:szCs w:val="24"/>
          <w:lang w:eastAsia="lt-LT"/>
        </w:rPr>
      </w:pPr>
      <w:r w:rsidRPr="0001778B">
        <w:rPr>
          <w:szCs w:val="24"/>
          <w:lang w:eastAsia="lt-LT"/>
        </w:rPr>
        <w:t>1</w:t>
      </w:r>
      <w:r w:rsidR="005A66EB">
        <w:rPr>
          <w:szCs w:val="24"/>
          <w:lang w:eastAsia="lt-LT"/>
        </w:rPr>
        <w:t>1</w:t>
      </w:r>
      <w:r w:rsidRPr="0001778B">
        <w:rPr>
          <w:szCs w:val="24"/>
          <w:lang w:eastAsia="lt-LT"/>
        </w:rPr>
        <w:t xml:space="preserve">. Aptarnaujant asmenis ir atliekant asmenų (klientų) aptarnavimo </w:t>
      </w:r>
      <w:r w:rsidR="00D817E4" w:rsidRPr="0001778B">
        <w:rPr>
          <w:szCs w:val="24"/>
          <w:lang w:eastAsia="lt-LT"/>
        </w:rPr>
        <w:t>Centre</w:t>
      </w:r>
      <w:r w:rsidRPr="0001778B">
        <w:rPr>
          <w:szCs w:val="24"/>
          <w:lang w:eastAsia="lt-LT"/>
        </w:rPr>
        <w:t xml:space="preserve"> kokybės vertinimą, rekomenduojama laikytis Lietuvos Respublikos vidaus reikalų ministro patvirtinto Pavyzdinio asmenų (klientų) aptarnavimo standarto.</w:t>
      </w:r>
    </w:p>
    <w:p w14:paraId="3AB3200E" w14:textId="77777777" w:rsidR="004118C5" w:rsidRPr="0001778B" w:rsidRDefault="004118C5" w:rsidP="004118C5">
      <w:pPr>
        <w:tabs>
          <w:tab w:val="left" w:pos="1276"/>
          <w:tab w:val="left" w:pos="1418"/>
          <w:tab w:val="left" w:pos="1843"/>
        </w:tabs>
        <w:ind w:firstLine="709"/>
        <w:jc w:val="both"/>
        <w:rPr>
          <w:szCs w:val="24"/>
          <w:lang w:eastAsia="lt-LT"/>
        </w:rPr>
      </w:pPr>
    </w:p>
    <w:p w14:paraId="04E18DAF" w14:textId="77777777" w:rsidR="004118C5" w:rsidRPr="0001778B" w:rsidRDefault="004118C5" w:rsidP="004118C5">
      <w:pPr>
        <w:tabs>
          <w:tab w:val="left" w:pos="1276"/>
          <w:tab w:val="left" w:pos="5529"/>
        </w:tabs>
        <w:jc w:val="center"/>
        <w:rPr>
          <w:b/>
          <w:bCs/>
          <w:szCs w:val="24"/>
          <w:lang w:eastAsia="lt-LT"/>
        </w:rPr>
      </w:pPr>
      <w:r w:rsidRPr="0001778B">
        <w:rPr>
          <w:b/>
          <w:bCs/>
          <w:szCs w:val="24"/>
          <w:lang w:eastAsia="lt-LT"/>
        </w:rPr>
        <w:t>III SKYRIUS</w:t>
      </w:r>
    </w:p>
    <w:p w14:paraId="5C0528D2" w14:textId="77777777" w:rsidR="004118C5" w:rsidRPr="0001778B" w:rsidRDefault="004118C5" w:rsidP="004118C5">
      <w:pPr>
        <w:tabs>
          <w:tab w:val="left" w:pos="1276"/>
          <w:tab w:val="left" w:pos="5529"/>
        </w:tabs>
        <w:jc w:val="center"/>
        <w:rPr>
          <w:b/>
          <w:bCs/>
          <w:szCs w:val="24"/>
          <w:lang w:eastAsia="lt-LT"/>
        </w:rPr>
      </w:pPr>
      <w:r w:rsidRPr="0001778B">
        <w:rPr>
          <w:b/>
          <w:bCs/>
          <w:szCs w:val="24"/>
          <w:lang w:eastAsia="lt-LT"/>
        </w:rPr>
        <w:t>PRAŠYMŲ IR SKUNDŲ PATEIKIMAS</w:t>
      </w:r>
    </w:p>
    <w:p w14:paraId="4CFBED9C" w14:textId="77777777" w:rsidR="004118C5" w:rsidRPr="0001778B" w:rsidRDefault="004118C5" w:rsidP="004118C5">
      <w:pPr>
        <w:tabs>
          <w:tab w:val="right" w:pos="9356"/>
        </w:tabs>
        <w:ind w:left="567"/>
        <w:jc w:val="both"/>
        <w:rPr>
          <w:szCs w:val="24"/>
        </w:rPr>
      </w:pPr>
    </w:p>
    <w:p w14:paraId="77D75408" w14:textId="77E5BAF8" w:rsidR="004118C5" w:rsidRPr="0001778B" w:rsidRDefault="004118C5" w:rsidP="004118C5">
      <w:pPr>
        <w:tabs>
          <w:tab w:val="left" w:pos="1134"/>
          <w:tab w:val="left" w:pos="1276"/>
        </w:tabs>
        <w:ind w:firstLine="851"/>
        <w:jc w:val="both"/>
        <w:rPr>
          <w:szCs w:val="24"/>
          <w:lang w:eastAsia="lt-LT"/>
        </w:rPr>
      </w:pPr>
      <w:r w:rsidRPr="0001778B">
        <w:rPr>
          <w:szCs w:val="24"/>
        </w:rPr>
        <w:t>1</w:t>
      </w:r>
      <w:r w:rsidR="00174EEF">
        <w:rPr>
          <w:szCs w:val="24"/>
        </w:rPr>
        <w:t>2</w:t>
      </w:r>
      <w:r w:rsidRPr="0001778B">
        <w:rPr>
          <w:szCs w:val="24"/>
        </w:rPr>
        <w:t xml:space="preserve">. </w:t>
      </w:r>
      <w:r w:rsidRPr="0001778B">
        <w:rPr>
          <w:szCs w:val="24"/>
          <w:lang w:eastAsia="lt-LT"/>
        </w:rPr>
        <w:t xml:space="preserve">Prašymus ir skundus galima pateikti Viešojo administravimo įstatymo 11 straipsnio 2 dalyje nurodytais būdais. </w:t>
      </w:r>
      <w:r w:rsidRPr="0001778B">
        <w:rPr>
          <w:szCs w:val="24"/>
        </w:rPr>
        <w:t xml:space="preserve">Prašymas ar skundas gali būti pateiktas asmeniškai arba per atstovą, tiesiogiai arba paštu, per kurjerį arba elektroniniais ryšiais: </w:t>
      </w:r>
      <w:r w:rsidRPr="0001778B">
        <w:rPr>
          <w:szCs w:val="24"/>
          <w:lang w:eastAsia="lt-LT"/>
        </w:rPr>
        <w:t xml:space="preserve">per portalo „Mano Vyriausybė“ skiltį „E. pilietis“ </w:t>
      </w:r>
      <w:r w:rsidRPr="0001778B">
        <w:rPr>
          <w:color w:val="000000"/>
          <w:szCs w:val="24"/>
          <w:lang w:eastAsia="lt-LT"/>
        </w:rPr>
        <w:t xml:space="preserve">arba </w:t>
      </w:r>
      <w:r w:rsidRPr="0001778B">
        <w:rPr>
          <w:color w:val="000000"/>
          <w:szCs w:val="24"/>
        </w:rPr>
        <w:t xml:space="preserve">Nacionalinę elektroninių siuntų pristatymo, naudojant pašto tinklą, informacinę sistemą (https://epristatymas.lt/) </w:t>
      </w:r>
      <w:r w:rsidRPr="0001778B">
        <w:rPr>
          <w:color w:val="000000"/>
          <w:szCs w:val="24"/>
          <w:lang w:eastAsia="lt-LT"/>
        </w:rPr>
        <w:t xml:space="preserve">arba </w:t>
      </w:r>
      <w:r w:rsidR="00676B2D" w:rsidRPr="0001778B">
        <w:rPr>
          <w:color w:val="000000"/>
          <w:szCs w:val="24"/>
          <w:lang w:eastAsia="lt-LT"/>
        </w:rPr>
        <w:t>C</w:t>
      </w:r>
      <w:r w:rsidR="00E3032C" w:rsidRPr="0001778B">
        <w:rPr>
          <w:color w:val="000000"/>
          <w:szCs w:val="24"/>
          <w:lang w:eastAsia="lt-LT"/>
        </w:rPr>
        <w:t>entro</w:t>
      </w:r>
      <w:r w:rsidRPr="0001778B">
        <w:rPr>
          <w:color w:val="000000"/>
          <w:szCs w:val="24"/>
          <w:lang w:eastAsia="lt-LT"/>
        </w:rPr>
        <w:t xml:space="preserve"> elektroniniu paštu </w:t>
      </w:r>
      <w:r w:rsidR="00E3032C" w:rsidRPr="0001778B">
        <w:rPr>
          <w:szCs w:val="24"/>
        </w:rPr>
        <w:t>info@essc.sam.lt</w:t>
      </w:r>
      <w:r w:rsidRPr="0001778B">
        <w:rPr>
          <w:color w:val="000000"/>
          <w:szCs w:val="24"/>
          <w:lang w:eastAsia="lt-LT"/>
        </w:rPr>
        <w:t xml:space="preserve">. Atstovo </w:t>
      </w:r>
      <w:r w:rsidRPr="0001778B">
        <w:rPr>
          <w:szCs w:val="24"/>
          <w:lang w:eastAsia="lt-LT"/>
        </w:rPr>
        <w:t>teisė atstovauti turi būti įrodoma rašytiniu sutikimu.</w:t>
      </w:r>
    </w:p>
    <w:p w14:paraId="1ABFB95C" w14:textId="4342AA2A" w:rsidR="004118C5" w:rsidRPr="0001778B" w:rsidRDefault="004118C5" w:rsidP="004118C5">
      <w:pPr>
        <w:tabs>
          <w:tab w:val="left" w:pos="1134"/>
          <w:tab w:val="left" w:pos="1276"/>
        </w:tabs>
        <w:ind w:firstLine="851"/>
        <w:jc w:val="both"/>
        <w:rPr>
          <w:szCs w:val="24"/>
          <w:lang w:eastAsia="lt-LT"/>
        </w:rPr>
      </w:pPr>
      <w:r w:rsidRPr="0001778B">
        <w:rPr>
          <w:szCs w:val="24"/>
          <w:lang w:eastAsia="lt-LT"/>
        </w:rPr>
        <w:t>1</w:t>
      </w:r>
      <w:r w:rsidR="00174EEF">
        <w:rPr>
          <w:szCs w:val="24"/>
          <w:lang w:eastAsia="lt-LT"/>
        </w:rPr>
        <w:t>3</w:t>
      </w:r>
      <w:r w:rsidRPr="0001778B">
        <w:rPr>
          <w:szCs w:val="24"/>
          <w:lang w:eastAsia="lt-LT"/>
        </w:rPr>
        <w:t xml:space="preserve">. Prašymas ar skundas, teikiamas žodžiu, gali būti išdėstomas AS darbuotojui, </w:t>
      </w:r>
      <w:r w:rsidRPr="0001778B">
        <w:rPr>
          <w:szCs w:val="24"/>
        </w:rPr>
        <w:t>atsakingam už asmenų aptarnavimą</w:t>
      </w:r>
      <w:r w:rsidRPr="0001778B">
        <w:rPr>
          <w:szCs w:val="24"/>
          <w:lang w:eastAsia="lt-LT"/>
        </w:rPr>
        <w:t>.</w:t>
      </w:r>
    </w:p>
    <w:p w14:paraId="4836BB0A" w14:textId="6F86E0A7" w:rsidR="004118C5" w:rsidRPr="0001778B" w:rsidRDefault="004118C5" w:rsidP="004118C5">
      <w:pPr>
        <w:tabs>
          <w:tab w:val="left" w:pos="1134"/>
          <w:tab w:val="left" w:pos="1276"/>
        </w:tabs>
        <w:ind w:firstLine="851"/>
        <w:jc w:val="both"/>
        <w:rPr>
          <w:szCs w:val="24"/>
          <w:lang w:eastAsia="lt-LT"/>
        </w:rPr>
      </w:pPr>
      <w:r w:rsidRPr="0001778B">
        <w:rPr>
          <w:szCs w:val="24"/>
          <w:lang w:eastAsia="lt-LT"/>
        </w:rPr>
        <w:t>1</w:t>
      </w:r>
      <w:r w:rsidR="00174EEF">
        <w:rPr>
          <w:szCs w:val="24"/>
          <w:lang w:eastAsia="lt-LT"/>
        </w:rPr>
        <w:t>4</w:t>
      </w:r>
      <w:r w:rsidRPr="0001778B">
        <w:rPr>
          <w:szCs w:val="24"/>
          <w:lang w:eastAsia="lt-LT"/>
        </w:rPr>
        <w:t xml:space="preserve">. Prašymai ar skundai, pateikti žodžiu, į kuriuos galima atsakyti arba kuriais galima išspręsti asmeniui rūpimus klausimus iš karto arba ne vėliau kaip artimiausią </w:t>
      </w:r>
      <w:r w:rsidR="00E3032C" w:rsidRPr="0001778B">
        <w:rPr>
          <w:szCs w:val="24"/>
          <w:lang w:eastAsia="lt-LT"/>
        </w:rPr>
        <w:t>Centro</w:t>
      </w:r>
      <w:r w:rsidRPr="0001778B">
        <w:rPr>
          <w:szCs w:val="24"/>
          <w:lang w:eastAsia="lt-LT"/>
        </w:rPr>
        <w:t xml:space="preserve"> darbo dieną, nepažeidžiant asmenų ar </w:t>
      </w:r>
      <w:r w:rsidR="00E3032C" w:rsidRPr="0001778B">
        <w:rPr>
          <w:szCs w:val="24"/>
          <w:lang w:eastAsia="lt-LT"/>
        </w:rPr>
        <w:t>Centro</w:t>
      </w:r>
      <w:r w:rsidRPr="0001778B">
        <w:rPr>
          <w:szCs w:val="24"/>
          <w:lang w:eastAsia="lt-LT"/>
        </w:rPr>
        <w:t xml:space="preserve"> interesų, registruojami </w:t>
      </w:r>
      <w:r w:rsidR="00C56C39">
        <w:rPr>
          <w:szCs w:val="24"/>
          <w:lang w:eastAsia="lt-LT"/>
        </w:rPr>
        <w:t xml:space="preserve">elektroninėje </w:t>
      </w:r>
      <w:r w:rsidRPr="0001778B">
        <w:rPr>
          <w:szCs w:val="24"/>
          <w:lang w:eastAsia="lt-LT"/>
        </w:rPr>
        <w:t xml:space="preserve">Dokumentų valdymo sistemoje (toliau – DVS). Asmenys, kurie kreipiasi su tokiais prašymais ar skundais, nepažeidžiant asmenų ar </w:t>
      </w:r>
      <w:r w:rsidR="00E3032C" w:rsidRPr="0001778B">
        <w:rPr>
          <w:szCs w:val="24"/>
          <w:lang w:eastAsia="lt-LT"/>
        </w:rPr>
        <w:t>Centro</w:t>
      </w:r>
      <w:r w:rsidRPr="0001778B">
        <w:rPr>
          <w:szCs w:val="24"/>
          <w:lang w:eastAsia="lt-LT"/>
        </w:rPr>
        <w:t xml:space="preserve"> interesų, prašymą ar skundą priimančio AS darbuotojo sprendimu gali būti neidentifikuojami. Į tokius prašymus ar skundus turi būti atsakoma iš karto arba ne vėliau kaip artimiausią </w:t>
      </w:r>
      <w:r w:rsidR="00E3032C" w:rsidRPr="0001778B">
        <w:rPr>
          <w:szCs w:val="24"/>
          <w:lang w:eastAsia="lt-LT"/>
        </w:rPr>
        <w:t>Centro</w:t>
      </w:r>
      <w:r w:rsidRPr="0001778B">
        <w:rPr>
          <w:szCs w:val="24"/>
          <w:lang w:eastAsia="lt-LT"/>
        </w:rPr>
        <w:t xml:space="preserve"> darbo dieną. Jeigu į žodžiu pateiktą prašymą ar skundą negalima atsakyti iš karto arba ne vėliau kaip artimiausią </w:t>
      </w:r>
      <w:r w:rsidR="00E3032C" w:rsidRPr="0001778B">
        <w:rPr>
          <w:szCs w:val="24"/>
          <w:lang w:eastAsia="lt-LT"/>
        </w:rPr>
        <w:t>Centro</w:t>
      </w:r>
      <w:r w:rsidRPr="0001778B">
        <w:rPr>
          <w:szCs w:val="24"/>
          <w:lang w:eastAsia="lt-LT"/>
        </w:rPr>
        <w:t xml:space="preserve"> darbo dieną, asmeniui turi būti sudaroma galimybė išdėstyti prašymą ar skundą raštu.</w:t>
      </w:r>
    </w:p>
    <w:p w14:paraId="76B24672" w14:textId="246546E1" w:rsidR="004118C5" w:rsidRPr="0001778B" w:rsidRDefault="004118C5" w:rsidP="004118C5">
      <w:pPr>
        <w:tabs>
          <w:tab w:val="left" w:pos="1134"/>
          <w:tab w:val="left" w:pos="1276"/>
          <w:tab w:val="left" w:pos="5529"/>
        </w:tabs>
        <w:ind w:firstLine="851"/>
        <w:jc w:val="both"/>
        <w:rPr>
          <w:szCs w:val="24"/>
          <w:lang w:eastAsia="lt-LT"/>
        </w:rPr>
      </w:pPr>
      <w:r w:rsidRPr="0001778B">
        <w:rPr>
          <w:szCs w:val="24"/>
        </w:rPr>
        <w:t>1</w:t>
      </w:r>
      <w:r w:rsidR="00174EEF">
        <w:rPr>
          <w:szCs w:val="24"/>
        </w:rPr>
        <w:t>5</w:t>
      </w:r>
      <w:r w:rsidRPr="0001778B">
        <w:rPr>
          <w:szCs w:val="24"/>
        </w:rPr>
        <w:t xml:space="preserve">. </w:t>
      </w:r>
      <w:r w:rsidRPr="0001778B">
        <w:rPr>
          <w:szCs w:val="24"/>
          <w:lang w:eastAsia="lt-LT"/>
        </w:rPr>
        <w:t xml:space="preserve">Jeigu prašymą ar skundą </w:t>
      </w:r>
      <w:r w:rsidRPr="0001778B">
        <w:rPr>
          <w:bCs/>
          <w:szCs w:val="24"/>
          <w:lang w:eastAsia="lt-LT"/>
        </w:rPr>
        <w:t>teikiančio asmens elgesys yra</w:t>
      </w:r>
      <w:r w:rsidR="00D718F6">
        <w:rPr>
          <w:bCs/>
          <w:szCs w:val="24"/>
          <w:lang w:eastAsia="lt-LT"/>
        </w:rPr>
        <w:t xml:space="preserve"> akivaizdžiai</w:t>
      </w:r>
      <w:r w:rsidRPr="0001778B">
        <w:rPr>
          <w:bCs/>
          <w:szCs w:val="24"/>
          <w:lang w:eastAsia="lt-LT"/>
        </w:rPr>
        <w:t xml:space="preserve"> neadekvatus arba turi akivaizdžių nusikalstamos veikos ar administracinio nusižengimo (toliau – teisės pažeidimai) požymių,</w:t>
      </w:r>
      <w:r w:rsidR="00E3032C" w:rsidRPr="0001778B">
        <w:rPr>
          <w:bCs/>
          <w:szCs w:val="24"/>
          <w:lang w:eastAsia="lt-LT"/>
        </w:rPr>
        <w:t xml:space="preserve"> </w:t>
      </w:r>
      <w:r w:rsidRPr="0001778B">
        <w:rPr>
          <w:szCs w:val="24"/>
        </w:rPr>
        <w:t>AS darbuotojas</w:t>
      </w:r>
      <w:r w:rsidRPr="0001778B">
        <w:rPr>
          <w:szCs w:val="24"/>
          <w:lang w:eastAsia="lt-LT"/>
        </w:rPr>
        <w:t xml:space="preserve"> gali tokio asmens neaptarnauti ir privalo tuojau pat pranešti apie šio asmens elgesį AS vedėjui, kuris apie prašymą ar skundą </w:t>
      </w:r>
      <w:r w:rsidRPr="0001778B">
        <w:rPr>
          <w:bCs/>
          <w:szCs w:val="24"/>
          <w:lang w:eastAsia="lt-LT"/>
        </w:rPr>
        <w:t xml:space="preserve">teikiančio asmens </w:t>
      </w:r>
      <w:r w:rsidRPr="0001778B">
        <w:rPr>
          <w:szCs w:val="24"/>
          <w:lang w:eastAsia="lt-LT"/>
        </w:rPr>
        <w:t xml:space="preserve">elgesį, </w:t>
      </w:r>
      <w:r w:rsidRPr="0001778B">
        <w:rPr>
          <w:bCs/>
          <w:szCs w:val="24"/>
          <w:lang w:eastAsia="lt-LT"/>
        </w:rPr>
        <w:t>turintį akivaizdžių teisės pažeidimų požymių,</w:t>
      </w:r>
      <w:r w:rsidRPr="0001778B">
        <w:rPr>
          <w:szCs w:val="24"/>
          <w:lang w:eastAsia="lt-LT"/>
        </w:rPr>
        <w:t xml:space="preserve"> praneša teisėsaugos institucijoms, kurios pagal kompetenciją tiria atitinkamus teisės pažeidimus.</w:t>
      </w:r>
    </w:p>
    <w:p w14:paraId="30457F1F" w14:textId="5C5CE1E8" w:rsidR="004118C5" w:rsidRPr="0001778B" w:rsidRDefault="004118C5" w:rsidP="004118C5">
      <w:pPr>
        <w:tabs>
          <w:tab w:val="left" w:pos="1134"/>
          <w:tab w:val="left" w:pos="1276"/>
          <w:tab w:val="left" w:pos="5529"/>
        </w:tabs>
        <w:ind w:firstLine="851"/>
        <w:jc w:val="both"/>
        <w:rPr>
          <w:szCs w:val="24"/>
          <w:lang w:eastAsia="lt-LT"/>
        </w:rPr>
      </w:pPr>
      <w:r w:rsidRPr="0001778B">
        <w:rPr>
          <w:szCs w:val="24"/>
        </w:rPr>
        <w:t>1</w:t>
      </w:r>
      <w:r w:rsidR="00174EEF">
        <w:rPr>
          <w:szCs w:val="24"/>
        </w:rPr>
        <w:t>6</w:t>
      </w:r>
      <w:r w:rsidRPr="0001778B">
        <w:rPr>
          <w:szCs w:val="24"/>
        </w:rPr>
        <w:t xml:space="preserve">. </w:t>
      </w:r>
      <w:r w:rsidRPr="0001778B">
        <w:rPr>
          <w:szCs w:val="24"/>
          <w:lang w:eastAsia="lt-LT"/>
        </w:rPr>
        <w:t xml:space="preserve">Prašymas ar skundas žodžiu pateikiamas valstybine kalba. Jeigu asmuo nemoka valstybinės kalbos, o </w:t>
      </w:r>
      <w:r w:rsidR="00E3032C" w:rsidRPr="0001778B">
        <w:rPr>
          <w:szCs w:val="24"/>
          <w:lang w:eastAsia="lt-LT"/>
        </w:rPr>
        <w:t>Centre</w:t>
      </w:r>
      <w:r w:rsidRPr="0001778B">
        <w:rPr>
          <w:szCs w:val="24"/>
          <w:lang w:eastAsia="lt-LT"/>
        </w:rPr>
        <w:t xml:space="preserve"> nėra darbuotojo, suprantančio užsienio kalbą, kuria asmuo kreipiasi, arba kai dėl sensorinio ar kalbos sutrikimo asmuo negali suprantamai reikšti minčių, jam kreipiantis į </w:t>
      </w:r>
      <w:r w:rsidR="00E3032C" w:rsidRPr="0001778B">
        <w:rPr>
          <w:szCs w:val="24"/>
          <w:lang w:eastAsia="lt-LT"/>
        </w:rPr>
        <w:t>Centrą</w:t>
      </w:r>
      <w:r w:rsidRPr="0001778B">
        <w:rPr>
          <w:szCs w:val="24"/>
          <w:lang w:eastAsia="lt-LT"/>
        </w:rPr>
        <w:t xml:space="preserve"> žodžiu, kartu turi dalyvauti asmuo, galintis išversti prašymą ar skundą į valstybinę kalbą, arba vertėjas. Tokį asmenį arba vertėją pakviečia asmuo, kuris kreipiasi į </w:t>
      </w:r>
      <w:r w:rsidR="002A3D68" w:rsidRPr="0001778B">
        <w:rPr>
          <w:szCs w:val="24"/>
          <w:lang w:eastAsia="lt-LT"/>
        </w:rPr>
        <w:t>Centrą</w:t>
      </w:r>
      <w:r w:rsidRPr="0001778B">
        <w:rPr>
          <w:szCs w:val="24"/>
          <w:lang w:eastAsia="lt-LT"/>
        </w:rPr>
        <w:t>.</w:t>
      </w:r>
    </w:p>
    <w:p w14:paraId="752A9DE7" w14:textId="725355A6"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1</w:t>
      </w:r>
      <w:r w:rsidR="00174EEF">
        <w:rPr>
          <w:szCs w:val="24"/>
          <w:lang w:eastAsia="lt-LT"/>
        </w:rPr>
        <w:t>7</w:t>
      </w:r>
      <w:r w:rsidRPr="0001778B">
        <w:rPr>
          <w:szCs w:val="24"/>
          <w:lang w:eastAsia="lt-LT"/>
        </w:rPr>
        <w:t>. Prašyme ar skunde turi būti:</w:t>
      </w:r>
    </w:p>
    <w:p w14:paraId="7EF8985B" w14:textId="0209AF61" w:rsidR="004118C5" w:rsidRPr="0001778B" w:rsidRDefault="004118C5" w:rsidP="004118C5">
      <w:pPr>
        <w:tabs>
          <w:tab w:val="left" w:pos="1276"/>
          <w:tab w:val="left" w:pos="1418"/>
        </w:tabs>
        <w:ind w:firstLine="851"/>
        <w:jc w:val="both"/>
        <w:rPr>
          <w:szCs w:val="24"/>
          <w:lang w:eastAsia="lt-LT"/>
        </w:rPr>
      </w:pPr>
      <w:r w:rsidRPr="0001778B">
        <w:rPr>
          <w:szCs w:val="24"/>
          <w:lang w:eastAsia="lt-LT"/>
        </w:rPr>
        <w:t>1</w:t>
      </w:r>
      <w:r w:rsidR="00174EEF">
        <w:rPr>
          <w:szCs w:val="24"/>
          <w:lang w:eastAsia="lt-LT"/>
        </w:rPr>
        <w:t>7</w:t>
      </w:r>
      <w:r w:rsidRPr="0001778B">
        <w:rPr>
          <w:szCs w:val="24"/>
          <w:lang w:eastAsia="lt-LT"/>
        </w:rPr>
        <w:t xml:space="preserve">.1. fizinio asmens vardas, pavardė ir (ar) kita įstatymuose ar jų pagrindu priimtuose teisės aktuose nustatyta informacija, būtina siekiant asmenį identifikuoti arba patikrinti prašymo ar skundo autentiškumą, išskyrus </w:t>
      </w:r>
      <w:r w:rsidRPr="0001778B">
        <w:rPr>
          <w:color w:val="000000"/>
          <w:szCs w:val="24"/>
          <w:lang w:eastAsia="lt-LT"/>
        </w:rPr>
        <w:t>Taisyklių 15 punkte nurodytą atvejį</w:t>
      </w:r>
      <w:r w:rsidRPr="0001778B">
        <w:rPr>
          <w:szCs w:val="24"/>
          <w:lang w:eastAsia="lt-LT"/>
        </w:rPr>
        <w:t>;</w:t>
      </w:r>
    </w:p>
    <w:p w14:paraId="21F9DB90" w14:textId="4899C945"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lastRenderedPageBreak/>
        <w:t>1</w:t>
      </w:r>
      <w:r w:rsidR="00174EEF">
        <w:rPr>
          <w:szCs w:val="24"/>
          <w:lang w:eastAsia="lt-LT"/>
        </w:rPr>
        <w:t>7</w:t>
      </w:r>
      <w:r w:rsidRPr="0001778B">
        <w:rPr>
          <w:szCs w:val="24"/>
          <w:lang w:eastAsia="lt-LT"/>
        </w:rPr>
        <w:t>.2. Civilinio kodekso 2.44 straipsnio 1 dalyje nurodyta informacija, jeigu kreipiamasi juridinio asmens vardu;</w:t>
      </w:r>
    </w:p>
    <w:p w14:paraId="0968EA93" w14:textId="4ECB3C47"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1</w:t>
      </w:r>
      <w:r w:rsidR="00174EEF">
        <w:rPr>
          <w:szCs w:val="24"/>
          <w:lang w:eastAsia="lt-LT"/>
        </w:rPr>
        <w:t>7</w:t>
      </w:r>
      <w:r w:rsidRPr="0001778B">
        <w:rPr>
          <w:szCs w:val="24"/>
          <w:lang w:eastAsia="lt-LT"/>
        </w:rPr>
        <w:t>.3. kontaktinė informacija ryšiui su asmeniu palaikyti – telefono numeris, elektroninio pašto adresas, adresas arba prireikus kitų elektroninių ryšių priemonių nuorodos ar (ir) numeriai.</w:t>
      </w:r>
    </w:p>
    <w:p w14:paraId="18FBB2EA" w14:textId="65D442F6"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1</w:t>
      </w:r>
      <w:r w:rsidR="00174EEF">
        <w:rPr>
          <w:szCs w:val="24"/>
          <w:lang w:eastAsia="lt-LT"/>
        </w:rPr>
        <w:t>8</w:t>
      </w:r>
      <w:r w:rsidRPr="0001778B">
        <w:rPr>
          <w:szCs w:val="24"/>
          <w:lang w:eastAsia="lt-LT"/>
        </w:rPr>
        <w:t>. Prašymas ir skundas raštu turi būti:</w:t>
      </w:r>
    </w:p>
    <w:p w14:paraId="0B0B869D" w14:textId="2FCDC146" w:rsidR="004118C5" w:rsidRPr="0001778B" w:rsidRDefault="004118C5" w:rsidP="004118C5">
      <w:pPr>
        <w:tabs>
          <w:tab w:val="left" w:pos="851"/>
          <w:tab w:val="left" w:pos="993"/>
        </w:tabs>
        <w:ind w:firstLine="851"/>
        <w:jc w:val="both"/>
        <w:rPr>
          <w:color w:val="FF0000"/>
          <w:szCs w:val="24"/>
          <w:lang w:eastAsia="lt-LT"/>
        </w:rPr>
      </w:pPr>
      <w:r w:rsidRPr="0001778B">
        <w:rPr>
          <w:color w:val="000000"/>
          <w:lang w:eastAsia="lt-LT"/>
        </w:rPr>
        <w:t>1</w:t>
      </w:r>
      <w:r w:rsidR="00174EEF">
        <w:rPr>
          <w:color w:val="000000"/>
          <w:lang w:eastAsia="lt-LT"/>
        </w:rPr>
        <w:t>8</w:t>
      </w:r>
      <w:r w:rsidRPr="0001778B">
        <w:rPr>
          <w:color w:val="000000"/>
          <w:lang w:eastAsia="lt-LT"/>
        </w:rPr>
        <w:t xml:space="preserve">.1. parašytas valstybine kalba arba turėti </w:t>
      </w:r>
      <w:r w:rsidRPr="0001778B">
        <w:rPr>
          <w:szCs w:val="24"/>
          <w:lang w:eastAsia="lt-LT"/>
        </w:rPr>
        <w:t xml:space="preserve">vertimą į valstybinę kalbą, kurio turiniui ir autentiškumo užtikrinimui </w:t>
      </w:r>
      <w:r w:rsidRPr="0001778B">
        <w:rPr>
          <w:iCs/>
          <w:szCs w:val="24"/>
          <w:lang w:eastAsia="lt-LT"/>
        </w:rPr>
        <w:t>mutatis mutandis</w:t>
      </w:r>
      <w:r w:rsidRPr="0001778B">
        <w:rPr>
          <w:szCs w:val="24"/>
          <w:lang w:eastAsia="lt-LT"/>
        </w:rPr>
        <w:t xml:space="preserve"> taikomos </w:t>
      </w:r>
      <w:r w:rsidRPr="0001778B">
        <w:rPr>
          <w:color w:val="000000"/>
          <w:szCs w:val="24"/>
          <w:lang w:eastAsia="lt-LT"/>
        </w:rPr>
        <w:t>Taisyklių 1</w:t>
      </w:r>
      <w:r w:rsidR="00C41EDB">
        <w:rPr>
          <w:color w:val="000000"/>
          <w:szCs w:val="24"/>
          <w:lang w:eastAsia="lt-LT"/>
        </w:rPr>
        <w:t>7</w:t>
      </w:r>
      <w:r w:rsidRPr="0001778B">
        <w:rPr>
          <w:color w:val="000000"/>
          <w:szCs w:val="24"/>
          <w:lang w:eastAsia="lt-LT"/>
        </w:rPr>
        <w:t>.1, 1</w:t>
      </w:r>
      <w:r w:rsidR="00C41EDB">
        <w:rPr>
          <w:color w:val="000000"/>
          <w:szCs w:val="24"/>
          <w:lang w:eastAsia="lt-LT"/>
        </w:rPr>
        <w:t>7</w:t>
      </w:r>
      <w:r w:rsidRPr="0001778B">
        <w:rPr>
          <w:color w:val="000000"/>
          <w:szCs w:val="24"/>
          <w:lang w:eastAsia="lt-LT"/>
        </w:rPr>
        <w:t>.3, 1</w:t>
      </w:r>
      <w:r w:rsidR="00C41EDB">
        <w:rPr>
          <w:color w:val="000000"/>
          <w:szCs w:val="24"/>
          <w:lang w:eastAsia="lt-LT"/>
        </w:rPr>
        <w:t>8</w:t>
      </w:r>
      <w:r w:rsidRPr="0001778B">
        <w:rPr>
          <w:color w:val="000000"/>
          <w:szCs w:val="24"/>
          <w:lang w:eastAsia="lt-LT"/>
        </w:rPr>
        <w:t>.2, 1</w:t>
      </w:r>
      <w:r w:rsidR="00C41EDB">
        <w:rPr>
          <w:color w:val="000000"/>
          <w:szCs w:val="24"/>
          <w:lang w:eastAsia="lt-LT"/>
        </w:rPr>
        <w:t>8</w:t>
      </w:r>
      <w:r w:rsidRPr="0001778B">
        <w:rPr>
          <w:color w:val="000000"/>
          <w:szCs w:val="24"/>
          <w:lang w:eastAsia="lt-LT"/>
        </w:rPr>
        <w:t>.3 ir 1</w:t>
      </w:r>
      <w:r w:rsidR="00C41EDB">
        <w:rPr>
          <w:color w:val="000000"/>
          <w:szCs w:val="24"/>
          <w:lang w:eastAsia="lt-LT"/>
        </w:rPr>
        <w:t>8</w:t>
      </w:r>
      <w:r w:rsidRPr="0001778B">
        <w:rPr>
          <w:color w:val="000000"/>
          <w:szCs w:val="24"/>
          <w:lang w:eastAsia="lt-LT"/>
        </w:rPr>
        <w:t xml:space="preserve">.5 </w:t>
      </w:r>
      <w:r w:rsidRPr="0001778B">
        <w:rPr>
          <w:szCs w:val="24"/>
          <w:lang w:eastAsia="lt-LT"/>
        </w:rPr>
        <w:t>papunkčių nuostatos.</w:t>
      </w:r>
    </w:p>
    <w:p w14:paraId="5437F313" w14:textId="474226CD"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1</w:t>
      </w:r>
      <w:r w:rsidR="00174EEF">
        <w:rPr>
          <w:szCs w:val="24"/>
          <w:lang w:eastAsia="lt-LT"/>
        </w:rPr>
        <w:t>8</w:t>
      </w:r>
      <w:r w:rsidRPr="0001778B">
        <w:rPr>
          <w:szCs w:val="24"/>
          <w:lang w:eastAsia="lt-LT"/>
        </w:rPr>
        <w:t>.2. parašytas įskaitomai;</w:t>
      </w:r>
    </w:p>
    <w:p w14:paraId="01750908" w14:textId="4FD759B8"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1</w:t>
      </w:r>
      <w:r w:rsidR="00174EEF">
        <w:rPr>
          <w:szCs w:val="24"/>
          <w:lang w:eastAsia="lt-LT"/>
        </w:rPr>
        <w:t>8</w:t>
      </w:r>
      <w:r w:rsidRPr="0001778B">
        <w:rPr>
          <w:szCs w:val="24"/>
          <w:lang w:eastAsia="lt-LT"/>
        </w:rPr>
        <w:t>.3. konkretus ir suprantamas</w:t>
      </w:r>
      <w:r w:rsidRPr="0001778B">
        <w:rPr>
          <w:iCs/>
          <w:szCs w:val="24"/>
          <w:lang w:eastAsia="lt-LT"/>
        </w:rPr>
        <w:t>;</w:t>
      </w:r>
    </w:p>
    <w:p w14:paraId="01E82551" w14:textId="1399BA1E"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1</w:t>
      </w:r>
      <w:r w:rsidR="00174EEF">
        <w:rPr>
          <w:szCs w:val="24"/>
          <w:lang w:eastAsia="lt-LT"/>
        </w:rPr>
        <w:t>8</w:t>
      </w:r>
      <w:r w:rsidRPr="0001778B">
        <w:rPr>
          <w:szCs w:val="24"/>
          <w:lang w:eastAsia="lt-LT"/>
        </w:rPr>
        <w:t>.4. parašytas taip, kad jo turinys ar forma nepažeistų etiketo ir geros moralės normų;</w:t>
      </w:r>
    </w:p>
    <w:p w14:paraId="41EC4AC0" w14:textId="0B85D550" w:rsidR="004118C5" w:rsidRPr="0001778B" w:rsidRDefault="004118C5" w:rsidP="004118C5">
      <w:pPr>
        <w:tabs>
          <w:tab w:val="left" w:pos="1134"/>
          <w:tab w:val="left" w:pos="1276"/>
          <w:tab w:val="left" w:pos="1418"/>
          <w:tab w:val="left" w:pos="1843"/>
          <w:tab w:val="left" w:pos="5529"/>
        </w:tabs>
        <w:ind w:firstLine="851"/>
        <w:jc w:val="both"/>
        <w:rPr>
          <w:szCs w:val="24"/>
          <w:lang w:eastAsia="lt-LT"/>
        </w:rPr>
      </w:pPr>
      <w:r w:rsidRPr="0001778B">
        <w:rPr>
          <w:szCs w:val="24"/>
          <w:lang w:eastAsia="lt-LT"/>
        </w:rPr>
        <w:t>1</w:t>
      </w:r>
      <w:r w:rsidR="00174EEF">
        <w:rPr>
          <w:szCs w:val="24"/>
          <w:lang w:eastAsia="lt-LT"/>
        </w:rPr>
        <w:t>8</w:t>
      </w:r>
      <w:r w:rsidRPr="0001778B">
        <w:rPr>
          <w:szCs w:val="24"/>
          <w:lang w:eastAsia="lt-LT"/>
        </w:rPr>
        <w:t xml:space="preserve">.5. </w:t>
      </w:r>
      <w:r w:rsidRPr="0001778B">
        <w:rPr>
          <w:bCs/>
          <w:szCs w:val="24"/>
          <w:lang w:eastAsia="lt-LT"/>
        </w:rPr>
        <w:t>pasirašytas prašymą pateikusio asmens arba jo atstovo. Kai teikiant prašymą naudojamos elektroninių ryšių priemonės, turi būti pateikta pasirašyto prašymo skaitmeninė kopija arba prašymas turi būti pasirašytas kvalifikuotu elektroniniu parašu, atitinkančiu Reglamente (ES) 910/2014 nustatytus reikalavimus,</w:t>
      </w:r>
      <w:r w:rsidRPr="0001778B">
        <w:rPr>
          <w:szCs w:val="24"/>
        </w:rPr>
        <w:t xml:space="preserve"> </w:t>
      </w:r>
      <w:r w:rsidRPr="0001778B">
        <w:rPr>
          <w:bCs/>
          <w:szCs w:val="24"/>
          <w:lang w:eastAsia="lt-LT"/>
        </w:rPr>
        <w:t>arba suformuotas tokiu būdu, kuris leidžia prašymą ar skundą teikiantį asmenį identifikuoti arba patikrinti prašymo ar skundo autentiškumą.</w:t>
      </w:r>
    </w:p>
    <w:p w14:paraId="20FC812D" w14:textId="74D2A959" w:rsidR="004118C5" w:rsidRPr="0001778B" w:rsidRDefault="00174EEF" w:rsidP="004118C5">
      <w:pPr>
        <w:tabs>
          <w:tab w:val="left" w:pos="1134"/>
          <w:tab w:val="left" w:pos="1276"/>
          <w:tab w:val="left" w:pos="5529"/>
        </w:tabs>
        <w:ind w:firstLine="851"/>
        <w:jc w:val="both"/>
        <w:rPr>
          <w:color w:val="FF0000"/>
          <w:szCs w:val="24"/>
          <w:lang w:eastAsia="lt-LT"/>
        </w:rPr>
      </w:pPr>
      <w:r>
        <w:rPr>
          <w:szCs w:val="24"/>
          <w:lang w:eastAsia="lt-LT"/>
        </w:rPr>
        <w:t>19</w:t>
      </w:r>
      <w:r w:rsidR="004118C5" w:rsidRPr="0001778B">
        <w:rPr>
          <w:szCs w:val="24"/>
          <w:lang w:eastAsia="lt-LT"/>
        </w:rPr>
        <w:t xml:space="preserve">. Asmuo prašymą ar skundą gali teikti naudodamas tik tokias elektroninių ryšių priemones, kurias naudoja </w:t>
      </w:r>
      <w:r w:rsidR="002A3D68" w:rsidRPr="0001778B">
        <w:rPr>
          <w:szCs w:val="24"/>
          <w:lang w:eastAsia="lt-LT"/>
        </w:rPr>
        <w:t>Centras</w:t>
      </w:r>
      <w:r w:rsidR="004118C5" w:rsidRPr="0001778B">
        <w:rPr>
          <w:szCs w:val="24"/>
          <w:lang w:eastAsia="lt-LT"/>
        </w:rPr>
        <w:t xml:space="preserve">. Informacija apie </w:t>
      </w:r>
      <w:r w:rsidR="00B87E2A" w:rsidRPr="0001778B">
        <w:rPr>
          <w:szCs w:val="24"/>
          <w:lang w:eastAsia="lt-LT"/>
        </w:rPr>
        <w:t>Centro</w:t>
      </w:r>
      <w:r w:rsidR="004118C5" w:rsidRPr="0001778B">
        <w:rPr>
          <w:szCs w:val="24"/>
          <w:lang w:eastAsia="lt-LT"/>
        </w:rPr>
        <w:t xml:space="preserve"> naudojamas elektroninių ryšių priemones, kurias naudodami asmenys gali kreiptis į </w:t>
      </w:r>
      <w:r w:rsidR="00A66F84">
        <w:rPr>
          <w:szCs w:val="24"/>
          <w:lang w:eastAsia="lt-LT"/>
        </w:rPr>
        <w:t>Centr</w:t>
      </w:r>
      <w:r w:rsidR="008F3187">
        <w:rPr>
          <w:szCs w:val="24"/>
          <w:lang w:eastAsia="lt-LT"/>
        </w:rPr>
        <w:t>ą</w:t>
      </w:r>
      <w:r w:rsidR="004118C5" w:rsidRPr="0001778B">
        <w:rPr>
          <w:szCs w:val="24"/>
          <w:lang w:eastAsia="lt-LT"/>
        </w:rPr>
        <w:t xml:space="preserve">, turi būti pateikiama </w:t>
      </w:r>
      <w:r w:rsidR="004118C5" w:rsidRPr="0001778B">
        <w:rPr>
          <w:color w:val="000000"/>
          <w:szCs w:val="24"/>
          <w:lang w:eastAsia="lt-LT"/>
        </w:rPr>
        <w:t xml:space="preserve">Taisyklių </w:t>
      </w:r>
      <w:r w:rsidR="00C41EDB">
        <w:rPr>
          <w:color w:val="000000"/>
          <w:szCs w:val="24"/>
          <w:lang w:eastAsia="lt-LT"/>
        </w:rPr>
        <w:t>9</w:t>
      </w:r>
      <w:r w:rsidR="004118C5" w:rsidRPr="0001778B">
        <w:rPr>
          <w:color w:val="000000"/>
          <w:szCs w:val="24"/>
          <w:lang w:eastAsia="lt-LT"/>
        </w:rPr>
        <w:t> punkte nurodytais būdais.</w:t>
      </w:r>
    </w:p>
    <w:p w14:paraId="11F46947" w14:textId="20CA1CD6"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2</w:t>
      </w:r>
      <w:r w:rsidR="00174EEF">
        <w:rPr>
          <w:szCs w:val="24"/>
          <w:lang w:eastAsia="lt-LT"/>
        </w:rPr>
        <w:t>0</w:t>
      </w:r>
      <w:r w:rsidRPr="0001778B">
        <w:rPr>
          <w:szCs w:val="24"/>
          <w:lang w:eastAsia="lt-LT"/>
        </w:rPr>
        <w:t xml:space="preserve">. </w:t>
      </w:r>
      <w:r w:rsidR="00B87E2A" w:rsidRPr="0001778B">
        <w:rPr>
          <w:szCs w:val="24"/>
          <w:lang w:eastAsia="lt-LT"/>
        </w:rPr>
        <w:t>Centro</w:t>
      </w:r>
      <w:r w:rsidRPr="0001778B">
        <w:rPr>
          <w:szCs w:val="24"/>
          <w:lang w:eastAsia="lt-LT"/>
        </w:rPr>
        <w:t xml:space="preserve"> darbuotojas, jam </w:t>
      </w:r>
      <w:r w:rsidR="00B87E2A" w:rsidRPr="0001778B">
        <w:rPr>
          <w:szCs w:val="24"/>
          <w:lang w:eastAsia="lt-LT"/>
        </w:rPr>
        <w:t>Centro</w:t>
      </w:r>
      <w:r w:rsidRPr="0001778B">
        <w:rPr>
          <w:szCs w:val="24"/>
          <w:lang w:eastAsia="lt-LT"/>
        </w:rPr>
        <w:t xml:space="preserve"> suteiktu elektroninio pašto adresu ar kitomis </w:t>
      </w:r>
      <w:r w:rsidR="00B87E2A" w:rsidRPr="0001778B">
        <w:rPr>
          <w:szCs w:val="24"/>
          <w:lang w:eastAsia="lt-LT"/>
        </w:rPr>
        <w:t>Centro</w:t>
      </w:r>
      <w:r w:rsidRPr="0001778B">
        <w:rPr>
          <w:szCs w:val="24"/>
          <w:lang w:eastAsia="lt-LT"/>
        </w:rPr>
        <w:t xml:space="preserve"> naudojamomis elektroninių ryšių priemonėmis gavęs prašymą ar skundą, turi ne vėliau kaip artimiausią savo darbo dieną persiųsti jį bendru </w:t>
      </w:r>
      <w:r w:rsidR="00B87E2A" w:rsidRPr="0001778B">
        <w:rPr>
          <w:szCs w:val="24"/>
          <w:lang w:eastAsia="lt-LT"/>
        </w:rPr>
        <w:t>Centro</w:t>
      </w:r>
      <w:r w:rsidRPr="0001778B">
        <w:rPr>
          <w:szCs w:val="24"/>
          <w:lang w:eastAsia="lt-LT"/>
        </w:rPr>
        <w:t xml:space="preserve"> el. paštu</w:t>
      </w:r>
      <w:r w:rsidR="00B87E2A" w:rsidRPr="0001778B">
        <w:rPr>
          <w:szCs w:val="24"/>
          <w:lang w:eastAsia="lt-LT"/>
        </w:rPr>
        <w:t xml:space="preserve"> </w:t>
      </w:r>
      <w:r w:rsidR="00B87E2A" w:rsidRPr="0001778B">
        <w:rPr>
          <w:szCs w:val="24"/>
        </w:rPr>
        <w:t>info@essc.sam.lt</w:t>
      </w:r>
      <w:r w:rsidRPr="0001778B">
        <w:rPr>
          <w:color w:val="000000"/>
          <w:szCs w:val="24"/>
          <w:lang w:eastAsia="lt-LT"/>
        </w:rPr>
        <w:t xml:space="preserve">, </w:t>
      </w:r>
      <w:r w:rsidRPr="0001778B">
        <w:rPr>
          <w:szCs w:val="24"/>
          <w:lang w:eastAsia="lt-LT"/>
        </w:rPr>
        <w:t xml:space="preserve">išskyrus atvejus, kai į prašymą ar skundą pagal kompetenciją galima atsakyti </w:t>
      </w:r>
      <w:r w:rsidRPr="0001778B">
        <w:rPr>
          <w:color w:val="000000"/>
          <w:szCs w:val="24"/>
          <w:lang w:eastAsia="lt-LT"/>
        </w:rPr>
        <w:t>Taisyklių 1</w:t>
      </w:r>
      <w:r w:rsidR="00C41EDB">
        <w:rPr>
          <w:color w:val="000000"/>
          <w:szCs w:val="24"/>
          <w:lang w:eastAsia="lt-LT"/>
        </w:rPr>
        <w:t>4</w:t>
      </w:r>
      <w:r w:rsidRPr="0001778B">
        <w:rPr>
          <w:color w:val="000000"/>
          <w:szCs w:val="24"/>
          <w:lang w:eastAsia="lt-LT"/>
        </w:rPr>
        <w:t xml:space="preserve"> punkte </w:t>
      </w:r>
      <w:r w:rsidRPr="0001778B">
        <w:rPr>
          <w:szCs w:val="24"/>
          <w:lang w:eastAsia="lt-LT"/>
        </w:rPr>
        <w:t>nustatytais terminais.</w:t>
      </w:r>
    </w:p>
    <w:p w14:paraId="687778AC" w14:textId="77777777" w:rsidR="004118C5" w:rsidRPr="0001778B" w:rsidRDefault="004118C5" w:rsidP="004118C5">
      <w:pPr>
        <w:tabs>
          <w:tab w:val="right" w:pos="9356"/>
        </w:tabs>
        <w:ind w:left="567"/>
        <w:jc w:val="both"/>
        <w:rPr>
          <w:szCs w:val="24"/>
        </w:rPr>
      </w:pPr>
    </w:p>
    <w:p w14:paraId="4A5D3AF2" w14:textId="77777777" w:rsidR="004118C5" w:rsidRPr="0001778B" w:rsidRDefault="004118C5" w:rsidP="004118C5">
      <w:pPr>
        <w:tabs>
          <w:tab w:val="left" w:pos="5529"/>
        </w:tabs>
        <w:jc w:val="center"/>
        <w:rPr>
          <w:b/>
          <w:bCs/>
          <w:color w:val="000000"/>
          <w:szCs w:val="24"/>
          <w:lang w:eastAsia="lt-LT"/>
        </w:rPr>
      </w:pPr>
      <w:r w:rsidRPr="0001778B">
        <w:rPr>
          <w:b/>
          <w:bCs/>
          <w:color w:val="000000"/>
          <w:szCs w:val="24"/>
          <w:lang w:eastAsia="lt-LT"/>
        </w:rPr>
        <w:t>IV SKYRIUS</w:t>
      </w:r>
    </w:p>
    <w:p w14:paraId="75AB354B" w14:textId="77777777" w:rsidR="004118C5" w:rsidRPr="0001778B" w:rsidRDefault="004118C5" w:rsidP="004118C5">
      <w:pPr>
        <w:tabs>
          <w:tab w:val="left" w:pos="5529"/>
        </w:tabs>
        <w:jc w:val="center"/>
        <w:rPr>
          <w:bCs/>
          <w:color w:val="000000"/>
          <w:szCs w:val="24"/>
          <w:lang w:eastAsia="lt-LT"/>
        </w:rPr>
      </w:pPr>
      <w:r w:rsidRPr="0001778B">
        <w:rPr>
          <w:b/>
          <w:bCs/>
          <w:color w:val="000000"/>
          <w:szCs w:val="24"/>
          <w:lang w:eastAsia="lt-LT"/>
        </w:rPr>
        <w:t>PRAŠYMŲ IR SKUNDŲ PRIĖMIMAS IR NAGRINĖJIMAS</w:t>
      </w:r>
    </w:p>
    <w:p w14:paraId="44288737" w14:textId="77777777" w:rsidR="004118C5" w:rsidRPr="0001778B" w:rsidRDefault="004118C5" w:rsidP="004118C5">
      <w:pPr>
        <w:tabs>
          <w:tab w:val="left" w:pos="5529"/>
        </w:tabs>
        <w:jc w:val="both"/>
        <w:rPr>
          <w:bCs/>
          <w:color w:val="000000"/>
          <w:szCs w:val="24"/>
          <w:lang w:eastAsia="lt-LT"/>
        </w:rPr>
      </w:pPr>
    </w:p>
    <w:p w14:paraId="61D82451" w14:textId="55B3DF4D"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2</w:t>
      </w:r>
      <w:r w:rsidR="00174EEF">
        <w:rPr>
          <w:szCs w:val="24"/>
          <w:lang w:eastAsia="lt-LT"/>
        </w:rPr>
        <w:t>1</w:t>
      </w:r>
      <w:r w:rsidRPr="0001778B">
        <w:rPr>
          <w:szCs w:val="24"/>
          <w:lang w:eastAsia="lt-LT"/>
        </w:rPr>
        <w:t>. Priėmus prašymą ar skundą</w:t>
      </w:r>
      <w:r w:rsidRPr="0001778B">
        <w:rPr>
          <w:szCs w:val="24"/>
        </w:rPr>
        <w:t xml:space="preserve"> asmeniui </w:t>
      </w:r>
      <w:r w:rsidRPr="0001778B">
        <w:rPr>
          <w:szCs w:val="24"/>
          <w:lang w:eastAsia="lt-LT"/>
        </w:rPr>
        <w:t xml:space="preserve">kreipiantis asmeniškai, asmens pageidavimu įteikiama, o jeigu prašymas ar skundas gautas per </w:t>
      </w:r>
      <w:r w:rsidRPr="0001778B">
        <w:rPr>
          <w:color w:val="000000"/>
          <w:szCs w:val="24"/>
        </w:rPr>
        <w:t xml:space="preserve">Nacionalinę elektroninių siuntų pristatymo naudojant pašto tinklą informacinę sistemą, kitomis </w:t>
      </w:r>
      <w:r w:rsidR="00B87E2A" w:rsidRPr="0001778B">
        <w:rPr>
          <w:color w:val="000000"/>
          <w:szCs w:val="24"/>
        </w:rPr>
        <w:t>Centro</w:t>
      </w:r>
      <w:r w:rsidRPr="0001778B">
        <w:rPr>
          <w:color w:val="000000"/>
          <w:szCs w:val="24"/>
        </w:rPr>
        <w:t xml:space="preserve"> naudojamomis elektroninių ryšių priemonėmis, paštu</w:t>
      </w:r>
      <w:r w:rsidRPr="0001778B">
        <w:rPr>
          <w:bCs/>
          <w:szCs w:val="24"/>
          <w:lang w:eastAsia="lt-LT"/>
        </w:rPr>
        <w:t xml:space="preserve"> – asmens pageidavimu per 3 darbo dienas nuo prašymo ar skundo gavimo </w:t>
      </w:r>
      <w:r w:rsidR="00B87E2A" w:rsidRPr="0001778B">
        <w:rPr>
          <w:bCs/>
          <w:szCs w:val="24"/>
          <w:lang w:eastAsia="lt-LT"/>
        </w:rPr>
        <w:t>Centre</w:t>
      </w:r>
      <w:r w:rsidRPr="0001778B">
        <w:rPr>
          <w:bCs/>
          <w:szCs w:val="24"/>
          <w:lang w:eastAsia="lt-LT"/>
        </w:rPr>
        <w:t xml:space="preserve"> dienos naudojant asmens nurodytą kontaktinę informaciją išsiunčiama pažyma (informacija) (Taisyklių priedas) apie priimtus dokumentus.</w:t>
      </w:r>
    </w:p>
    <w:p w14:paraId="3BF62160" w14:textId="708A6277"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 Prašymai ir skundai gali būti nenagrinėjami šiais atvejais:</w:t>
      </w:r>
    </w:p>
    <w:p w14:paraId="6C6B3391" w14:textId="07F052BD"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.1. nėra galimybės prašymą ar skundą teikiantį asmenį identifikuoti arba patikrinti prašymo ar skundo autentiškumo;</w:t>
      </w:r>
    </w:p>
    <w:p w14:paraId="67A63DC1" w14:textId="29A2D888"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 xml:space="preserve">.2. jis grindžiamas akivaizdžiai tikrovės neatitinkančiais faktais arba jeigu jo turinys nekonkretus ir nesuprantamas ir dėl to </w:t>
      </w:r>
      <w:r w:rsidR="00B87E2A" w:rsidRPr="0001778B">
        <w:rPr>
          <w:szCs w:val="24"/>
          <w:lang w:eastAsia="lt-LT"/>
        </w:rPr>
        <w:t>Centras</w:t>
      </w:r>
      <w:r w:rsidRPr="0001778B">
        <w:rPr>
          <w:szCs w:val="24"/>
          <w:lang w:eastAsia="lt-LT"/>
        </w:rPr>
        <w:t xml:space="preserve"> negali tokio prašymo ar skundo išnagrinėti;</w:t>
      </w:r>
    </w:p>
    <w:p w14:paraId="6F9C0D85" w14:textId="675991E6"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.3. paaiškėja, kad dėl to paties klausimo atsakymą yra pateikusi arba sprendimą yra priė</w:t>
      </w:r>
      <w:r w:rsidR="00350E7F" w:rsidRPr="0001778B">
        <w:rPr>
          <w:szCs w:val="24"/>
          <w:lang w:eastAsia="lt-LT"/>
        </w:rPr>
        <w:t>męs</w:t>
      </w:r>
      <w:r w:rsidRPr="0001778B">
        <w:rPr>
          <w:szCs w:val="24"/>
          <w:lang w:eastAsia="lt-LT"/>
        </w:rPr>
        <w:t xml:space="preserve"> </w:t>
      </w:r>
      <w:r w:rsidR="00350E7F" w:rsidRPr="0001778B">
        <w:rPr>
          <w:szCs w:val="24"/>
          <w:lang w:eastAsia="lt-LT"/>
        </w:rPr>
        <w:t>Centras</w:t>
      </w:r>
      <w:r w:rsidRPr="0001778B">
        <w:rPr>
          <w:szCs w:val="24"/>
          <w:lang w:eastAsia="lt-LT"/>
        </w:rPr>
        <w:t xml:space="preserve"> arba kitas kompetentingas viešojo administravimo subjektas ir asmuo nepateikia naujų duomenų, leidžiančių abejoti ankstesnio atsakymo pagrįstumu ar ginčyti viešojo administravimo subjekto priimtą sprendimą;</w:t>
      </w:r>
    </w:p>
    <w:p w14:paraId="50BFA38C" w14:textId="723F231B"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.4. paaiškėja, kad skundą dėl to paties klausimo pradėjo nagrinėti išankstinio ginčų nagrinėjimo ne teismo tvarka institucija ar teismas;</w:t>
      </w:r>
    </w:p>
    <w:p w14:paraId="62F211FE" w14:textId="7B32BAFE"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.5. nuo skunde nurodytų pažeidimų paaiškėjimo asmeniui dienos iki skundo padavimo dienos yra praėję daugiau kaip 6 mėnesiai;</w:t>
      </w:r>
    </w:p>
    <w:p w14:paraId="7BA918D5" w14:textId="643C8999" w:rsidR="004118C5" w:rsidRPr="0001778B" w:rsidRDefault="004118C5" w:rsidP="004118C5">
      <w:pPr>
        <w:ind w:firstLine="851"/>
        <w:jc w:val="both"/>
        <w:rPr>
          <w:szCs w:val="24"/>
          <w:lang w:eastAsia="lt-LT"/>
        </w:rPr>
      </w:pPr>
      <w:r w:rsidRPr="0001778B">
        <w:rPr>
          <w:szCs w:val="24"/>
          <w:lang w:eastAsia="lt-LT"/>
        </w:rPr>
        <w:t>2</w:t>
      </w:r>
      <w:r w:rsidR="00174EEF">
        <w:rPr>
          <w:szCs w:val="24"/>
          <w:lang w:eastAsia="lt-LT"/>
        </w:rPr>
        <w:t>2</w:t>
      </w:r>
      <w:r w:rsidRPr="0001778B">
        <w:rPr>
          <w:szCs w:val="24"/>
          <w:lang w:eastAsia="lt-LT"/>
        </w:rPr>
        <w:t xml:space="preserve">.6. prašymas ar skundas viešojo administravimo subjektui pateiktas ne pagal kompetenciją. </w:t>
      </w:r>
    </w:p>
    <w:p w14:paraId="4E869BC0" w14:textId="01779F02" w:rsidR="004118C5" w:rsidRPr="0001778B" w:rsidRDefault="004118C5" w:rsidP="00B3476B">
      <w:pPr>
        <w:widowControl w:val="0"/>
        <w:ind w:firstLine="851"/>
        <w:jc w:val="both"/>
        <w:rPr>
          <w:szCs w:val="24"/>
        </w:rPr>
      </w:pPr>
      <w:r w:rsidRPr="0001778B">
        <w:rPr>
          <w:color w:val="000000"/>
          <w:szCs w:val="24"/>
          <w:lang w:eastAsia="lt-LT"/>
        </w:rPr>
        <w:t>2</w:t>
      </w:r>
      <w:r w:rsidR="00174EEF">
        <w:rPr>
          <w:color w:val="000000"/>
          <w:szCs w:val="24"/>
          <w:lang w:eastAsia="lt-LT"/>
        </w:rPr>
        <w:t>3</w:t>
      </w:r>
      <w:r w:rsidRPr="0001778B">
        <w:rPr>
          <w:color w:val="000000"/>
          <w:szCs w:val="24"/>
          <w:lang w:eastAsia="lt-LT"/>
        </w:rPr>
        <w:t xml:space="preserve">. Jeigu </w:t>
      </w:r>
      <w:r w:rsidR="0036758A" w:rsidRPr="0001778B">
        <w:rPr>
          <w:color w:val="000000"/>
          <w:szCs w:val="24"/>
          <w:lang w:eastAsia="lt-LT"/>
        </w:rPr>
        <w:t>Centras</w:t>
      </w:r>
      <w:r w:rsidRPr="0001778B">
        <w:rPr>
          <w:color w:val="000000"/>
          <w:szCs w:val="24"/>
          <w:lang w:eastAsia="lt-LT"/>
        </w:rPr>
        <w:t xml:space="preserve"> pagal kompetenciją negali spręsti prašyme ar skunde išdėstytų klausimų ar priimti administracinės procedūros sprendimo dėl prašyme ar skunde išdėstyto klausimo, ji</w:t>
      </w:r>
      <w:r w:rsidR="006C1E87">
        <w:rPr>
          <w:color w:val="000000"/>
          <w:szCs w:val="24"/>
          <w:lang w:eastAsia="lt-LT"/>
        </w:rPr>
        <w:t>s</w:t>
      </w:r>
      <w:r w:rsidRPr="0001778B">
        <w:rPr>
          <w:color w:val="000000"/>
          <w:szCs w:val="24"/>
          <w:lang w:eastAsia="lt-LT"/>
        </w:rPr>
        <w:t xml:space="preserve"> jo nenagrinėja ir ne vėliau kaip per 5 darbo dienas nuo prašymo ar skundo gavimo dienos persiunčia jį kompetentingam viešojo administravimo subjektui ir apie tai praneša asmeniui. Jeigu nėra kito viešojo administravimo subjekto, kuriam galėtų būti perduotas nagrinėti pagal kompetenciją prašymas ar skundas,</w:t>
      </w:r>
      <w:r w:rsidR="00B3476B" w:rsidRPr="0001778B">
        <w:rPr>
          <w:color w:val="000000"/>
          <w:szCs w:val="24"/>
          <w:lang w:eastAsia="lt-LT"/>
        </w:rPr>
        <w:t xml:space="preserve"> Centras</w:t>
      </w:r>
      <w:r w:rsidRPr="0001778B">
        <w:rPr>
          <w:color w:val="000000"/>
          <w:szCs w:val="24"/>
          <w:lang w:eastAsia="lt-LT"/>
        </w:rPr>
        <w:t xml:space="preserve"> ne vėliau kaip per 5 darbo dienas nuo prašymo ar skundo gavimo dienos apie </w:t>
      </w:r>
      <w:r w:rsidRPr="0001778B">
        <w:rPr>
          <w:color w:val="000000"/>
          <w:szCs w:val="24"/>
          <w:lang w:eastAsia="lt-LT"/>
        </w:rPr>
        <w:lastRenderedPageBreak/>
        <w:t>tai</w:t>
      </w:r>
      <w:r w:rsidRPr="0001778B">
        <w:rPr>
          <w:b/>
          <w:bCs/>
          <w:color w:val="000000"/>
          <w:szCs w:val="24"/>
          <w:lang w:eastAsia="lt-LT"/>
        </w:rPr>
        <w:t> </w:t>
      </w:r>
      <w:r w:rsidRPr="0001778B">
        <w:rPr>
          <w:color w:val="000000"/>
          <w:szCs w:val="24"/>
          <w:lang w:eastAsia="lt-LT"/>
        </w:rPr>
        <w:t>praneša asmeniui, paaiškindama</w:t>
      </w:r>
      <w:r w:rsidR="00A52F64">
        <w:rPr>
          <w:color w:val="000000"/>
          <w:szCs w:val="24"/>
          <w:lang w:eastAsia="lt-LT"/>
        </w:rPr>
        <w:t>s</w:t>
      </w:r>
      <w:r w:rsidRPr="0001778B">
        <w:rPr>
          <w:color w:val="000000"/>
          <w:szCs w:val="24"/>
          <w:lang w:eastAsia="lt-LT"/>
        </w:rPr>
        <w:t xml:space="preserve"> jo prašymo ar skundo nenagrinėjimo priežastis.</w:t>
      </w:r>
      <w:r w:rsidRPr="0001778B">
        <w:t xml:space="preserve"> </w:t>
      </w:r>
    </w:p>
    <w:p w14:paraId="1D11F9E8" w14:textId="651BBCD5" w:rsidR="004118C5" w:rsidRPr="0001778B" w:rsidRDefault="004118C5" w:rsidP="004118C5">
      <w:pPr>
        <w:ind w:firstLine="851"/>
        <w:jc w:val="both"/>
        <w:rPr>
          <w:bCs/>
          <w:color w:val="000000"/>
          <w:szCs w:val="24"/>
          <w:lang w:eastAsia="lt-LT"/>
        </w:rPr>
      </w:pPr>
      <w:r w:rsidRPr="0001778B">
        <w:rPr>
          <w:szCs w:val="24"/>
          <w:lang w:eastAsia="lt-LT"/>
        </w:rPr>
        <w:t>2</w:t>
      </w:r>
      <w:r w:rsidR="00174EEF">
        <w:rPr>
          <w:szCs w:val="24"/>
          <w:lang w:eastAsia="lt-LT"/>
        </w:rPr>
        <w:t>4</w:t>
      </w:r>
      <w:r w:rsidRPr="0001778B">
        <w:rPr>
          <w:szCs w:val="24"/>
          <w:lang w:eastAsia="lt-LT"/>
        </w:rPr>
        <w:t xml:space="preserve">. Prašymai ir skundai, išskyrus prašymus ir skundus, į </w:t>
      </w:r>
      <w:r w:rsidRPr="0001778B">
        <w:rPr>
          <w:color w:val="000000"/>
          <w:szCs w:val="24"/>
          <w:lang w:eastAsia="lt-LT"/>
        </w:rPr>
        <w:t xml:space="preserve">kuriuos Taisyklių 15 punkte </w:t>
      </w:r>
      <w:r w:rsidRPr="0001778B">
        <w:rPr>
          <w:szCs w:val="24"/>
          <w:lang w:eastAsia="lt-LT"/>
        </w:rPr>
        <w:t>nustatyta tvarka galima atsakyti iš karto arba ne vėliau kaip artimiausią darbo dieną, turi būti išnagrinėjami per Viešojo administravimo įstatymo 10 straipsnio 4 dalyje nurodytus terminus, t. y.</w:t>
      </w:r>
      <w:r w:rsidR="006C1E87">
        <w:rPr>
          <w:szCs w:val="24"/>
          <w:lang w:eastAsia="lt-LT"/>
        </w:rPr>
        <w:t>,</w:t>
      </w:r>
      <w:r w:rsidRPr="0001778B">
        <w:rPr>
          <w:szCs w:val="24"/>
          <w:lang w:eastAsia="lt-LT"/>
        </w:rPr>
        <w:t xml:space="preserve"> per 20 darbo dienų </w:t>
      </w:r>
      <w:r w:rsidRPr="0001778B">
        <w:rPr>
          <w:bCs/>
          <w:color w:val="000000"/>
          <w:szCs w:val="24"/>
          <w:lang w:eastAsia="lt-LT"/>
        </w:rPr>
        <w:t xml:space="preserve">nuo tokio prašymo ar skundo gavimo dienos. Jeigu prašymas ar skundas gautas po darbo valandų, </w:t>
      </w:r>
      <w:r w:rsidRPr="0001778B">
        <w:rPr>
          <w:szCs w:val="24"/>
        </w:rPr>
        <w:t xml:space="preserve">poilsio ar šventės dieną, jo gavimo diena laikoma po jos einanti darbo diena. </w:t>
      </w:r>
      <w:r w:rsidRPr="0001778B">
        <w:rPr>
          <w:bCs/>
          <w:color w:val="000000"/>
          <w:szCs w:val="24"/>
          <w:lang w:eastAsia="lt-LT"/>
        </w:rPr>
        <w:t xml:space="preserve">Kai dėl objektyvių priežasčių per šį terminą administracinis sprendimas negali būti priimtas, </w:t>
      </w:r>
      <w:r w:rsidR="00173AF0" w:rsidRPr="0001778B">
        <w:rPr>
          <w:bCs/>
          <w:color w:val="000000"/>
          <w:szCs w:val="24"/>
          <w:lang w:eastAsia="lt-LT"/>
        </w:rPr>
        <w:t>Centras</w:t>
      </w:r>
      <w:r w:rsidRPr="0001778B">
        <w:rPr>
          <w:bCs/>
          <w:color w:val="000000"/>
          <w:szCs w:val="24"/>
          <w:lang w:eastAsia="lt-LT"/>
        </w:rPr>
        <w:t xml:space="preserve"> šį terminą gali pratęsti ne ilgiau kaip 10 darbo dienų. Asmeniui apie tokį termino pratęsimą per 5 darbo dienas nuo sprendimo pratęsti terminą priėmimo dienos pranešama raštu ir nurodomos pratęsimo priežastys.</w:t>
      </w:r>
    </w:p>
    <w:p w14:paraId="55ACF500" w14:textId="74281E8E" w:rsidR="004118C5" w:rsidRPr="0001778B" w:rsidRDefault="004118C5" w:rsidP="004118C5">
      <w:pPr>
        <w:tabs>
          <w:tab w:val="left" w:pos="1134"/>
          <w:tab w:val="left" w:pos="1276"/>
          <w:tab w:val="left" w:pos="5529"/>
        </w:tabs>
        <w:ind w:firstLine="851"/>
        <w:jc w:val="both"/>
        <w:rPr>
          <w:szCs w:val="24"/>
          <w:lang w:eastAsia="lt-LT"/>
        </w:rPr>
      </w:pPr>
      <w:r w:rsidRPr="0001778B">
        <w:rPr>
          <w:szCs w:val="24"/>
          <w:lang w:eastAsia="lt-LT"/>
        </w:rPr>
        <w:t>2</w:t>
      </w:r>
      <w:r w:rsidR="00174EEF">
        <w:rPr>
          <w:szCs w:val="24"/>
          <w:lang w:eastAsia="lt-LT"/>
        </w:rPr>
        <w:t>5</w:t>
      </w:r>
      <w:r w:rsidRPr="0001778B">
        <w:rPr>
          <w:szCs w:val="24"/>
          <w:lang w:eastAsia="lt-LT"/>
        </w:rPr>
        <w:t>. Asmens kreipimasis, kuris pateiktas Viešojo administravimo įstatymo 11</w:t>
      </w:r>
      <w:r w:rsidRPr="0001778B">
        <w:rPr>
          <w:szCs w:val="24"/>
        </w:rPr>
        <w:t> </w:t>
      </w:r>
      <w:r w:rsidRPr="0001778B">
        <w:rPr>
          <w:szCs w:val="24"/>
          <w:lang w:eastAsia="lt-LT"/>
        </w:rPr>
        <w:t xml:space="preserve">straipsnio 2 dalyje nurodytais būdais, kuris neturi prašymo ar skundo požymių ir kuriame išdėstoma asmens nuostata tam tikru klausimu, pranešama apie </w:t>
      </w:r>
      <w:r w:rsidR="00173AF0" w:rsidRPr="0001778B">
        <w:rPr>
          <w:szCs w:val="24"/>
          <w:lang w:eastAsia="lt-LT"/>
        </w:rPr>
        <w:t>Centro</w:t>
      </w:r>
      <w:r w:rsidRPr="0001778B">
        <w:rPr>
          <w:szCs w:val="24"/>
          <w:lang w:eastAsia="lt-LT"/>
        </w:rPr>
        <w:t xml:space="preserve"> veiklos pagerėjimą ar trūkumus, pateikiami pasiūlymai, kaip pagerinti </w:t>
      </w:r>
      <w:r w:rsidR="00173AF0" w:rsidRPr="0001778B">
        <w:rPr>
          <w:szCs w:val="24"/>
          <w:lang w:eastAsia="lt-LT"/>
        </w:rPr>
        <w:t>Centro</w:t>
      </w:r>
      <w:r w:rsidRPr="0001778B">
        <w:rPr>
          <w:szCs w:val="24"/>
          <w:lang w:eastAsia="lt-LT"/>
        </w:rPr>
        <w:t xml:space="preserve"> veiklą, atkreipiamas dėmesys į tam tikrą situaciją ar padėtį, turi būti priimtas, užregistruotas ir įvertintas jo turinys, su juo turi būti susipažindintas AS vedėjas, tačiau į jį nėra atsakoma, jei AS vedėjas nenusprendžia kitaip.</w:t>
      </w:r>
    </w:p>
    <w:p w14:paraId="673FD1EC" w14:textId="42291776" w:rsidR="004118C5" w:rsidRPr="0001778B" w:rsidRDefault="004118C5" w:rsidP="004118C5">
      <w:pPr>
        <w:tabs>
          <w:tab w:val="left" w:pos="1134"/>
          <w:tab w:val="left" w:pos="1276"/>
          <w:tab w:val="left" w:pos="5529"/>
        </w:tabs>
        <w:ind w:firstLine="851"/>
        <w:jc w:val="both"/>
        <w:rPr>
          <w:szCs w:val="24"/>
          <w:lang w:eastAsia="lt-LT"/>
        </w:rPr>
      </w:pPr>
      <w:r w:rsidRPr="0001778B">
        <w:rPr>
          <w:bCs/>
          <w:color w:val="000000"/>
          <w:szCs w:val="24"/>
          <w:lang w:eastAsia="lt-LT"/>
        </w:rPr>
        <w:t>2</w:t>
      </w:r>
      <w:r w:rsidR="00174EEF">
        <w:rPr>
          <w:bCs/>
          <w:color w:val="000000"/>
          <w:szCs w:val="24"/>
          <w:lang w:eastAsia="lt-LT"/>
        </w:rPr>
        <w:t>6</w:t>
      </w:r>
      <w:r w:rsidRPr="0001778B">
        <w:rPr>
          <w:bCs/>
          <w:color w:val="000000"/>
          <w:szCs w:val="24"/>
          <w:lang w:eastAsia="lt-LT"/>
        </w:rPr>
        <w:t xml:space="preserve">. </w:t>
      </w:r>
      <w:r w:rsidRPr="0001778B">
        <w:rPr>
          <w:szCs w:val="24"/>
          <w:lang w:eastAsia="lt-LT"/>
        </w:rPr>
        <w:t xml:space="preserve">Jeigu prašymui ar skundui išnagrinėti būtina informacija ir dokumentai, kuriuos privalo pateikti besikreipiantis asmuo, o </w:t>
      </w:r>
      <w:r w:rsidR="00173AF0" w:rsidRPr="0001778B">
        <w:rPr>
          <w:szCs w:val="24"/>
          <w:lang w:eastAsia="lt-LT"/>
        </w:rPr>
        <w:t>Centras</w:t>
      </w:r>
      <w:r w:rsidRPr="0001778B">
        <w:rPr>
          <w:szCs w:val="24"/>
          <w:lang w:eastAsia="lt-LT"/>
        </w:rPr>
        <w:t xml:space="preserve"> tokios informacijos ir dokumentų pat</w:t>
      </w:r>
      <w:r w:rsidR="00173AF0" w:rsidRPr="0001778B">
        <w:rPr>
          <w:szCs w:val="24"/>
          <w:lang w:eastAsia="lt-LT"/>
        </w:rPr>
        <w:t>s</w:t>
      </w:r>
      <w:r w:rsidRPr="0001778B">
        <w:rPr>
          <w:szCs w:val="24"/>
          <w:lang w:eastAsia="lt-LT"/>
        </w:rPr>
        <w:t xml:space="preserve"> neturi ir gauti negali, per 5 darbo dienas nuo prašymo ar skundo gavimo </w:t>
      </w:r>
      <w:r w:rsidR="00173AF0" w:rsidRPr="0001778B">
        <w:rPr>
          <w:szCs w:val="24"/>
          <w:lang w:eastAsia="lt-LT"/>
        </w:rPr>
        <w:t>Centre</w:t>
      </w:r>
      <w:r w:rsidRPr="0001778B">
        <w:rPr>
          <w:szCs w:val="24"/>
          <w:lang w:eastAsia="lt-LT"/>
        </w:rPr>
        <w:t xml:space="preserve"> dienos ji</w:t>
      </w:r>
      <w:r w:rsidR="00173AF0" w:rsidRPr="0001778B">
        <w:rPr>
          <w:szCs w:val="24"/>
          <w:lang w:eastAsia="lt-LT"/>
        </w:rPr>
        <w:t>s</w:t>
      </w:r>
      <w:r w:rsidRPr="0001778B">
        <w:rPr>
          <w:szCs w:val="24"/>
          <w:lang w:eastAsia="lt-LT"/>
        </w:rPr>
        <w:t xml:space="preserve"> kreipiasi į asmenį raštu, prašydama pateikti šią informaciją ir dokumentus, ir praneša, kad prašymo ar skundo nagrinėjimas stabdomas, kol bus pateikta prašymui ar skundui išnagrinėti būtina informacija ir dokumentai, ir gali būti nutrauktas, jeigu asmuo trūkstamų dokumentų nepateiks. Jeigu per </w:t>
      </w:r>
      <w:r w:rsidR="00173AF0" w:rsidRPr="0001778B">
        <w:rPr>
          <w:szCs w:val="24"/>
          <w:lang w:eastAsia="lt-LT"/>
        </w:rPr>
        <w:t>Centro</w:t>
      </w:r>
      <w:r w:rsidRPr="0001778B">
        <w:rPr>
          <w:szCs w:val="24"/>
          <w:lang w:eastAsia="lt-LT"/>
        </w:rPr>
        <w:t xml:space="preserve"> nustatytą terminą, kuris negali būti trumpesnis kaip 5 darbo dienos, prašymui ar skundui išnagrinėti būtina informacija ir dokumentai negaunami, prašymo ar skundo nagrinėjimas</w:t>
      </w:r>
      <w:r w:rsidRPr="0001778B">
        <w:rPr>
          <w:szCs w:val="24"/>
        </w:rPr>
        <w:t xml:space="preserve"> </w:t>
      </w:r>
      <w:r w:rsidRPr="0001778B">
        <w:rPr>
          <w:szCs w:val="24"/>
          <w:lang w:eastAsia="lt-LT"/>
        </w:rPr>
        <w:t xml:space="preserve"> nutraukiamas ir per 3 darbo dienas nuo </w:t>
      </w:r>
      <w:r w:rsidR="000E1571" w:rsidRPr="0001778B">
        <w:rPr>
          <w:szCs w:val="24"/>
          <w:lang w:eastAsia="lt-LT"/>
        </w:rPr>
        <w:t>Centro</w:t>
      </w:r>
      <w:r w:rsidRPr="0001778B">
        <w:rPr>
          <w:szCs w:val="24"/>
          <w:lang w:eastAsia="lt-LT"/>
        </w:rPr>
        <w:t xml:space="preserve"> nustatyto termino suėjimo dienos visi asmens </w:t>
      </w:r>
      <w:r w:rsidR="000E1571" w:rsidRPr="0001778B">
        <w:rPr>
          <w:szCs w:val="24"/>
          <w:lang w:eastAsia="lt-LT"/>
        </w:rPr>
        <w:t>Centrui</w:t>
      </w:r>
      <w:r w:rsidRPr="0001778B">
        <w:rPr>
          <w:szCs w:val="24"/>
          <w:lang w:eastAsia="lt-LT"/>
        </w:rPr>
        <w:t xml:space="preserve"> pateikti dokumentų originalai grąžinami asmeniui ir nurodoma grąžinimo priežastis. </w:t>
      </w:r>
      <w:r w:rsidR="000E1571" w:rsidRPr="0001778B">
        <w:rPr>
          <w:szCs w:val="24"/>
          <w:lang w:eastAsia="lt-LT"/>
        </w:rPr>
        <w:t>Centras</w:t>
      </w:r>
      <w:r w:rsidRPr="0001778B">
        <w:rPr>
          <w:szCs w:val="24"/>
          <w:lang w:eastAsia="lt-LT"/>
        </w:rPr>
        <w:t xml:space="preserve"> pasilieka šių dokumentų kopijas.</w:t>
      </w:r>
    </w:p>
    <w:p w14:paraId="16652B2C" w14:textId="3D75D6AB" w:rsidR="004118C5" w:rsidRPr="0001778B" w:rsidRDefault="004118C5" w:rsidP="004118C5">
      <w:pPr>
        <w:ind w:firstLine="851"/>
        <w:jc w:val="both"/>
        <w:rPr>
          <w:szCs w:val="24"/>
        </w:rPr>
      </w:pPr>
      <w:r w:rsidRPr="0001778B">
        <w:rPr>
          <w:bCs/>
          <w:color w:val="000000"/>
          <w:szCs w:val="24"/>
          <w:lang w:eastAsia="lt-LT"/>
        </w:rPr>
        <w:t>2</w:t>
      </w:r>
      <w:r w:rsidR="00174EEF">
        <w:rPr>
          <w:bCs/>
          <w:color w:val="000000"/>
          <w:szCs w:val="24"/>
          <w:lang w:eastAsia="lt-LT"/>
        </w:rPr>
        <w:t>7</w:t>
      </w:r>
      <w:r w:rsidRPr="0001778B">
        <w:rPr>
          <w:bCs/>
          <w:color w:val="000000"/>
          <w:szCs w:val="24"/>
          <w:lang w:eastAsia="lt-LT"/>
        </w:rPr>
        <w:t>.</w:t>
      </w:r>
      <w:r w:rsidRPr="0001778B">
        <w:rPr>
          <w:szCs w:val="24"/>
        </w:rPr>
        <w:t xml:space="preserve"> </w:t>
      </w:r>
      <w:r w:rsidR="000E1571" w:rsidRPr="0001778B">
        <w:rPr>
          <w:szCs w:val="24"/>
        </w:rPr>
        <w:t>Centre</w:t>
      </w:r>
      <w:r w:rsidRPr="0001778B">
        <w:rPr>
          <w:szCs w:val="24"/>
        </w:rPr>
        <w:t xml:space="preserve"> nagrinėjami tik tiesiogiai su </w:t>
      </w:r>
      <w:r w:rsidR="000E1571" w:rsidRPr="0001778B">
        <w:rPr>
          <w:szCs w:val="24"/>
        </w:rPr>
        <w:t>Centro</w:t>
      </w:r>
      <w:r w:rsidRPr="0001778B">
        <w:rPr>
          <w:szCs w:val="24"/>
        </w:rPr>
        <w:t xml:space="preserve"> veikla susiję asmenų prašymai ar skundai.</w:t>
      </w:r>
      <w:r w:rsidR="000E1571" w:rsidRPr="0001778B">
        <w:rPr>
          <w:szCs w:val="24"/>
        </w:rPr>
        <w:t xml:space="preserve"> </w:t>
      </w:r>
      <w:r w:rsidRPr="0001778B">
        <w:rPr>
          <w:szCs w:val="24"/>
        </w:rPr>
        <w:t xml:space="preserve">AS vedėjas ar atsakingas vykdytojas, gavę asmens kreipimąsi, vertina, ar pateiktas asmens kreipimasis priskirtinas </w:t>
      </w:r>
      <w:r w:rsidR="000E1571" w:rsidRPr="0001778B">
        <w:rPr>
          <w:szCs w:val="24"/>
        </w:rPr>
        <w:t>Centro</w:t>
      </w:r>
      <w:r w:rsidRPr="0001778B">
        <w:rPr>
          <w:szCs w:val="24"/>
        </w:rPr>
        <w:t xml:space="preserve"> kompetencijai.</w:t>
      </w:r>
    </w:p>
    <w:p w14:paraId="4235E1B2" w14:textId="6CB93EED" w:rsidR="004118C5" w:rsidRPr="0001778B" w:rsidRDefault="004118C5" w:rsidP="004118C5">
      <w:pPr>
        <w:ind w:firstLine="851"/>
        <w:jc w:val="both"/>
        <w:rPr>
          <w:szCs w:val="24"/>
        </w:rPr>
      </w:pPr>
      <w:r w:rsidRPr="0001778B">
        <w:rPr>
          <w:bCs/>
          <w:color w:val="000000"/>
          <w:szCs w:val="24"/>
          <w:lang w:eastAsia="lt-LT"/>
        </w:rPr>
        <w:t>2</w:t>
      </w:r>
      <w:r w:rsidR="00174EEF">
        <w:rPr>
          <w:bCs/>
          <w:color w:val="000000"/>
          <w:szCs w:val="24"/>
          <w:lang w:eastAsia="lt-LT"/>
        </w:rPr>
        <w:t>8</w:t>
      </w:r>
      <w:r w:rsidRPr="0001778B">
        <w:rPr>
          <w:bCs/>
          <w:color w:val="000000"/>
          <w:szCs w:val="24"/>
          <w:lang w:eastAsia="lt-LT"/>
        </w:rPr>
        <w:t xml:space="preserve">. </w:t>
      </w:r>
      <w:r w:rsidRPr="0001778B">
        <w:rPr>
          <w:szCs w:val="24"/>
        </w:rPr>
        <w:t>AS užregistruoti prašymai ir skundai perduodami nagrinėti vadovaujantis šiais principais:</w:t>
      </w:r>
    </w:p>
    <w:p w14:paraId="282031AC" w14:textId="5B89BA8F" w:rsidR="004118C5" w:rsidRPr="0001778B" w:rsidRDefault="004118C5" w:rsidP="004118C5">
      <w:pPr>
        <w:ind w:firstLine="851"/>
        <w:jc w:val="both"/>
        <w:rPr>
          <w:szCs w:val="24"/>
        </w:rPr>
      </w:pPr>
      <w:r w:rsidRPr="0001778B">
        <w:rPr>
          <w:szCs w:val="24"/>
        </w:rPr>
        <w:t>2</w:t>
      </w:r>
      <w:r w:rsidR="00174EEF">
        <w:rPr>
          <w:szCs w:val="24"/>
        </w:rPr>
        <w:t>8</w:t>
      </w:r>
      <w:r w:rsidRPr="0001778B">
        <w:rPr>
          <w:szCs w:val="24"/>
        </w:rPr>
        <w:t xml:space="preserve">.1. skirti </w:t>
      </w:r>
      <w:r w:rsidR="000E1571" w:rsidRPr="0001778B">
        <w:rPr>
          <w:szCs w:val="24"/>
        </w:rPr>
        <w:t>Centro</w:t>
      </w:r>
      <w:r w:rsidRPr="0001778B">
        <w:rPr>
          <w:szCs w:val="24"/>
        </w:rPr>
        <w:t xml:space="preserve"> vadovybei – pagal </w:t>
      </w:r>
      <w:r w:rsidR="00C41EDB">
        <w:rPr>
          <w:szCs w:val="24"/>
        </w:rPr>
        <w:t>Centro vadovybės</w:t>
      </w:r>
      <w:r w:rsidRPr="0001778B">
        <w:rPr>
          <w:szCs w:val="24"/>
        </w:rPr>
        <w:t xml:space="preserve"> rezoliucijas perduodami</w:t>
      </w:r>
      <w:r w:rsidR="000E1571" w:rsidRPr="0001778B">
        <w:rPr>
          <w:szCs w:val="24"/>
        </w:rPr>
        <w:t xml:space="preserve"> Centro</w:t>
      </w:r>
      <w:r w:rsidRPr="0001778B">
        <w:rPr>
          <w:szCs w:val="24"/>
        </w:rPr>
        <w:t xml:space="preserve"> struktūriniams padaliniams bei </w:t>
      </w:r>
      <w:r w:rsidR="000E1571" w:rsidRPr="0001778B">
        <w:rPr>
          <w:szCs w:val="24"/>
        </w:rPr>
        <w:t>Centro</w:t>
      </w:r>
      <w:r w:rsidRPr="0001778B">
        <w:rPr>
          <w:szCs w:val="24"/>
        </w:rPr>
        <w:t xml:space="preserve"> darbuotojams pagal kuruojamas veiklos sritis arba su lydraščiais išsiunčiami kitoms institucijoms;</w:t>
      </w:r>
    </w:p>
    <w:p w14:paraId="761E5C50" w14:textId="3BB14628" w:rsidR="004118C5" w:rsidRPr="0001778B" w:rsidRDefault="004118C5" w:rsidP="004118C5">
      <w:pPr>
        <w:ind w:firstLine="851"/>
        <w:jc w:val="both"/>
        <w:rPr>
          <w:b/>
          <w:bCs/>
          <w:szCs w:val="24"/>
        </w:rPr>
      </w:pPr>
      <w:r w:rsidRPr="0001778B">
        <w:rPr>
          <w:szCs w:val="24"/>
        </w:rPr>
        <w:t>2</w:t>
      </w:r>
      <w:r w:rsidR="00174EEF">
        <w:rPr>
          <w:szCs w:val="24"/>
        </w:rPr>
        <w:t>8</w:t>
      </w:r>
      <w:r w:rsidRPr="0001778B">
        <w:rPr>
          <w:szCs w:val="24"/>
        </w:rPr>
        <w:t xml:space="preserve">.2. dėl teisės aktų priėmimo arba galiojančių teisės aktų pakeitimo, papildymo – pagal </w:t>
      </w:r>
      <w:r w:rsidR="00C41EDB">
        <w:rPr>
          <w:szCs w:val="24"/>
        </w:rPr>
        <w:t>Centro vadovybės</w:t>
      </w:r>
      <w:r w:rsidRPr="0001778B">
        <w:rPr>
          <w:szCs w:val="24"/>
        </w:rPr>
        <w:t xml:space="preserve"> rezoliucijas perduodami </w:t>
      </w:r>
      <w:r w:rsidR="00340DEB" w:rsidRPr="0001778B">
        <w:rPr>
          <w:szCs w:val="24"/>
        </w:rPr>
        <w:t>Centro</w:t>
      </w:r>
      <w:r w:rsidRPr="0001778B">
        <w:rPr>
          <w:szCs w:val="24"/>
        </w:rPr>
        <w:t xml:space="preserve"> struktūriniam padaliniui, kuris rengė, rengia ar gali imtis iniciatyvos rengti teisės akto projektą;</w:t>
      </w:r>
    </w:p>
    <w:p w14:paraId="05C8582F" w14:textId="1F9D8511" w:rsidR="004118C5" w:rsidRPr="0001778B" w:rsidRDefault="004118C5" w:rsidP="004118C5">
      <w:pPr>
        <w:ind w:firstLine="851"/>
        <w:jc w:val="both"/>
        <w:rPr>
          <w:szCs w:val="24"/>
        </w:rPr>
      </w:pPr>
      <w:r w:rsidRPr="0001778B">
        <w:rPr>
          <w:szCs w:val="24"/>
        </w:rPr>
        <w:t>2</w:t>
      </w:r>
      <w:r w:rsidR="00174EEF">
        <w:rPr>
          <w:szCs w:val="24"/>
        </w:rPr>
        <w:t>8</w:t>
      </w:r>
      <w:r w:rsidRPr="0001778B">
        <w:rPr>
          <w:szCs w:val="24"/>
        </w:rPr>
        <w:t xml:space="preserve">.3. prašymai ar skundai, adresuoti konkrečiam </w:t>
      </w:r>
      <w:r w:rsidR="00340DEB" w:rsidRPr="0001778B">
        <w:rPr>
          <w:szCs w:val="24"/>
        </w:rPr>
        <w:t>Centro</w:t>
      </w:r>
      <w:r w:rsidRPr="0001778B">
        <w:rPr>
          <w:szCs w:val="24"/>
        </w:rPr>
        <w:t xml:space="preserve"> darbuotojui, </w:t>
      </w:r>
      <w:r w:rsidR="00340DEB" w:rsidRPr="0001778B">
        <w:rPr>
          <w:szCs w:val="24"/>
        </w:rPr>
        <w:t>Centro</w:t>
      </w:r>
      <w:r w:rsidRPr="0001778B">
        <w:rPr>
          <w:szCs w:val="24"/>
        </w:rPr>
        <w:t xml:space="preserve"> struktūriniam padaliniui arba komisijai, p</w:t>
      </w:r>
      <w:r w:rsidR="00652068">
        <w:rPr>
          <w:szCs w:val="24"/>
        </w:rPr>
        <w:t>agal Centro vadovybės rezoliuciją</w:t>
      </w:r>
      <w:r w:rsidR="00340DEB" w:rsidRPr="0001778B">
        <w:rPr>
          <w:szCs w:val="24"/>
        </w:rPr>
        <w:t xml:space="preserve"> </w:t>
      </w:r>
      <w:r w:rsidRPr="0001778B">
        <w:rPr>
          <w:szCs w:val="24"/>
        </w:rPr>
        <w:t>AS vedėją perduodami adresatui.</w:t>
      </w:r>
    </w:p>
    <w:p w14:paraId="71EBC4EF" w14:textId="49839FBE" w:rsidR="004118C5" w:rsidRPr="0001778B" w:rsidRDefault="00174EEF" w:rsidP="004118C5">
      <w:pPr>
        <w:ind w:firstLine="851"/>
        <w:jc w:val="both"/>
        <w:rPr>
          <w:color w:val="000000"/>
        </w:rPr>
      </w:pPr>
      <w:r>
        <w:rPr>
          <w:szCs w:val="24"/>
          <w:lang w:eastAsia="ja-JP"/>
        </w:rPr>
        <w:t>29</w:t>
      </w:r>
      <w:r w:rsidR="004118C5" w:rsidRPr="0001778B">
        <w:rPr>
          <w:szCs w:val="24"/>
          <w:lang w:eastAsia="ja-JP"/>
        </w:rPr>
        <w:t>.</w:t>
      </w:r>
      <w:r w:rsidR="004118C5" w:rsidRPr="0001778B">
        <w:rPr>
          <w:color w:val="000000"/>
        </w:rPr>
        <w:t xml:space="preserve"> Nagrinėdami asmenų prašymus ir skundus ir teikdami asmenims informaciją, </w:t>
      </w:r>
      <w:r w:rsidR="00340DEB" w:rsidRPr="0001778B">
        <w:rPr>
          <w:color w:val="000000"/>
        </w:rPr>
        <w:t>Centro</w:t>
      </w:r>
      <w:r w:rsidR="004118C5" w:rsidRPr="0001778B">
        <w:rPr>
          <w:color w:val="000000"/>
        </w:rPr>
        <w:t xml:space="preserve"> darbuotojai privalo vadovautis pagarbos žmogaus teisėms, teisingumo, sąžiningumo ir protingumo, taip pat Lietuvos Respublikos viešojo administravimo įstatyme įtvirtintais atsakomybės už priimtus sprendimus, draudimo keisti į blogąją pusę, efektyvumo, įstatymo viršenybės, išsamumo, lygiateisiškumo, naujovių ir atvirumo permainoms, nepiktnaudžiavimo valdžia, objektyvumo, proporcingumo, skaidrumo, subsidiarumo ir vieno langelio principais.</w:t>
      </w:r>
    </w:p>
    <w:p w14:paraId="7CEEF810" w14:textId="70087262" w:rsidR="004118C5" w:rsidRPr="0001778B" w:rsidRDefault="004118C5" w:rsidP="004118C5">
      <w:pPr>
        <w:ind w:firstLine="851"/>
        <w:jc w:val="both"/>
        <w:rPr>
          <w:szCs w:val="24"/>
        </w:rPr>
      </w:pPr>
      <w:r w:rsidRPr="0001778B">
        <w:rPr>
          <w:color w:val="000000"/>
        </w:rPr>
        <w:t>3</w:t>
      </w:r>
      <w:r w:rsidR="00174EEF">
        <w:rPr>
          <w:color w:val="000000"/>
        </w:rPr>
        <w:t>0</w:t>
      </w:r>
      <w:r w:rsidRPr="0001778B">
        <w:rPr>
          <w:color w:val="000000"/>
        </w:rPr>
        <w:t xml:space="preserve">. Nagrinėjantis prašymą ar skundą darbuotojas pats nusišalina nuo prašymo ar skundo nagrinėjimo arba turi būti nušalintas </w:t>
      </w:r>
      <w:r w:rsidR="00340DEB" w:rsidRPr="0001778B">
        <w:rPr>
          <w:color w:val="000000"/>
        </w:rPr>
        <w:t>Centro direktoriaus</w:t>
      </w:r>
      <w:r w:rsidRPr="0001778B">
        <w:rPr>
          <w:color w:val="000000"/>
        </w:rPr>
        <w:t xml:space="preserve"> sprendimu, jeigu atsiranda Lietuvos Respublikos viešojo administravimo įstatymo 24 straipsnio 1 dalyje nurodytos aplinkybės. Gavęs pavedimą nagrinėti prašymą ar skundą, </w:t>
      </w:r>
      <w:r w:rsidR="00340DEB" w:rsidRPr="0001778B">
        <w:rPr>
          <w:color w:val="000000"/>
        </w:rPr>
        <w:t>Centro</w:t>
      </w:r>
      <w:r w:rsidRPr="0001778B">
        <w:rPr>
          <w:color w:val="000000"/>
        </w:rPr>
        <w:t xml:space="preserve"> darbuotojas, atsiradus minėtoms aplinkybėms, pats turi pranešti tiesioginiam vadovui apie galimą viešųjų ir privačių interesų konfliktą ir jo priežastis. Sprendimą dėl </w:t>
      </w:r>
      <w:r w:rsidR="00824683" w:rsidRPr="0001778B">
        <w:rPr>
          <w:color w:val="000000"/>
        </w:rPr>
        <w:t>Centro</w:t>
      </w:r>
      <w:r w:rsidRPr="0001778B">
        <w:rPr>
          <w:color w:val="000000"/>
        </w:rPr>
        <w:t xml:space="preserve"> darbuotojo nušalinimo nuo prašymo ar skundo nagrinėjimo priima</w:t>
      </w:r>
      <w:r w:rsidR="00824683" w:rsidRPr="0001778B">
        <w:rPr>
          <w:color w:val="000000"/>
        </w:rPr>
        <w:t xml:space="preserve"> Centro direktorius</w:t>
      </w:r>
      <w:r w:rsidR="00652068">
        <w:rPr>
          <w:color w:val="000000"/>
        </w:rPr>
        <w:t xml:space="preserve">  arba jo įgaliotas asmuo.</w:t>
      </w:r>
      <w:r w:rsidRPr="0001778B">
        <w:rPr>
          <w:color w:val="000000"/>
        </w:rPr>
        <w:t xml:space="preserve"> Sprendimą dėl </w:t>
      </w:r>
      <w:r w:rsidR="00824683" w:rsidRPr="0001778B">
        <w:rPr>
          <w:color w:val="000000"/>
        </w:rPr>
        <w:t xml:space="preserve">Centro direktoriaus </w:t>
      </w:r>
      <w:r w:rsidRPr="0001778B">
        <w:rPr>
          <w:color w:val="000000"/>
        </w:rPr>
        <w:t>nusišalinimo nuo prašymo ar skundo nagrinėjimo priima jis pats arba jį į pareigas paskyręs asmuo.</w:t>
      </w:r>
    </w:p>
    <w:p w14:paraId="76AF65BC" w14:textId="1F5A0501" w:rsidR="004118C5" w:rsidRPr="0001778B" w:rsidRDefault="004118C5" w:rsidP="004118C5">
      <w:pPr>
        <w:tabs>
          <w:tab w:val="left" w:pos="1134"/>
          <w:tab w:val="left" w:pos="1276"/>
          <w:tab w:val="left" w:pos="5529"/>
        </w:tabs>
        <w:ind w:firstLine="851"/>
        <w:jc w:val="both"/>
        <w:rPr>
          <w:szCs w:val="24"/>
          <w:lang w:eastAsia="lt-LT"/>
        </w:rPr>
      </w:pPr>
      <w:r w:rsidRPr="0001778B">
        <w:rPr>
          <w:bCs/>
          <w:color w:val="000000"/>
          <w:szCs w:val="24"/>
          <w:lang w:eastAsia="lt-LT"/>
        </w:rPr>
        <w:t>3</w:t>
      </w:r>
      <w:r w:rsidR="00174EEF">
        <w:rPr>
          <w:bCs/>
          <w:color w:val="000000"/>
          <w:szCs w:val="24"/>
          <w:lang w:eastAsia="lt-LT"/>
        </w:rPr>
        <w:t>1</w:t>
      </w:r>
      <w:r w:rsidRPr="0001778B">
        <w:rPr>
          <w:bCs/>
          <w:color w:val="000000"/>
          <w:szCs w:val="24"/>
          <w:lang w:eastAsia="lt-LT"/>
        </w:rPr>
        <w:t xml:space="preserve">. </w:t>
      </w:r>
      <w:r w:rsidRPr="0001778B">
        <w:rPr>
          <w:szCs w:val="24"/>
          <w:lang w:eastAsia="lt-LT"/>
        </w:rPr>
        <w:t xml:space="preserve">Jei priimant ar priėmus asmens prašymą ar skundą, adresuotą </w:t>
      </w:r>
      <w:r w:rsidR="00824683" w:rsidRPr="0001778B">
        <w:rPr>
          <w:szCs w:val="24"/>
          <w:lang w:eastAsia="lt-LT"/>
        </w:rPr>
        <w:t>Centrui</w:t>
      </w:r>
      <w:r w:rsidRPr="0001778B">
        <w:rPr>
          <w:szCs w:val="24"/>
          <w:lang w:eastAsia="lt-LT"/>
        </w:rPr>
        <w:t xml:space="preserve">, paaiškėja, kad prašyme ar skunde nurodyti klausimai yra priskirtini ir kitų institucijų kompetencijai, </w:t>
      </w:r>
      <w:r w:rsidR="00824683" w:rsidRPr="0001778B">
        <w:rPr>
          <w:szCs w:val="24"/>
          <w:lang w:eastAsia="lt-LT"/>
        </w:rPr>
        <w:t>Centras</w:t>
      </w:r>
      <w:r w:rsidRPr="0001778B">
        <w:rPr>
          <w:szCs w:val="24"/>
          <w:lang w:eastAsia="lt-LT"/>
        </w:rPr>
        <w:t xml:space="preserve"> ne vėliau </w:t>
      </w:r>
      <w:r w:rsidRPr="0001778B">
        <w:rPr>
          <w:szCs w:val="24"/>
          <w:lang w:eastAsia="lt-LT"/>
        </w:rPr>
        <w:lastRenderedPageBreak/>
        <w:t xml:space="preserve">kaip per 5 darbo dienas nuo prašymo ar skundo gavimo </w:t>
      </w:r>
      <w:r w:rsidR="00824683" w:rsidRPr="0001778B">
        <w:rPr>
          <w:szCs w:val="24"/>
          <w:lang w:eastAsia="lt-LT"/>
        </w:rPr>
        <w:t>Centre</w:t>
      </w:r>
      <w:r w:rsidRPr="0001778B">
        <w:rPr>
          <w:szCs w:val="24"/>
          <w:lang w:eastAsia="lt-LT"/>
        </w:rPr>
        <w:t xml:space="preserve"> dienos persiunčia jo kopiją kitoms institucijoms nagrinėti pagal jų kompetenciją (jei asmens prašymas ar skundas pateikiamas užsienio kalba, prie persiunčiamos jo kopijos pridedamas institucijos parengtas neoficialus šio prašymo ar skundo vertimas į valstybinę kalbą). Kitos institucijos, gavusios persiųstą asmens prašymą ar skundą, jį nagrinėja pagal savo kompetenciją ir atsako asmeniui, pridėdamos atsakymo kopiją prašymą ar skundą persiuntusiai institucijai.</w:t>
      </w:r>
    </w:p>
    <w:p w14:paraId="41DEDB1A" w14:textId="5B7EC357" w:rsidR="004118C5" w:rsidRPr="0001778B" w:rsidRDefault="004118C5" w:rsidP="004118C5">
      <w:pPr>
        <w:tabs>
          <w:tab w:val="left" w:pos="1134"/>
          <w:tab w:val="left" w:pos="1276"/>
          <w:tab w:val="left" w:pos="5529"/>
        </w:tabs>
        <w:ind w:firstLine="851"/>
        <w:jc w:val="both"/>
        <w:rPr>
          <w:szCs w:val="24"/>
          <w:lang w:eastAsia="lt-LT"/>
        </w:rPr>
      </w:pPr>
      <w:r w:rsidRPr="0001778B">
        <w:rPr>
          <w:bCs/>
          <w:color w:val="000000"/>
          <w:szCs w:val="24"/>
          <w:lang w:eastAsia="lt-LT"/>
        </w:rPr>
        <w:t>3</w:t>
      </w:r>
      <w:r w:rsidR="00174EEF">
        <w:rPr>
          <w:bCs/>
          <w:color w:val="000000"/>
          <w:szCs w:val="24"/>
          <w:lang w:eastAsia="lt-LT"/>
        </w:rPr>
        <w:t>2</w:t>
      </w:r>
      <w:r w:rsidRPr="0001778B">
        <w:rPr>
          <w:bCs/>
          <w:color w:val="000000"/>
          <w:szCs w:val="24"/>
          <w:lang w:eastAsia="lt-LT"/>
        </w:rPr>
        <w:t xml:space="preserve">. </w:t>
      </w:r>
      <w:r w:rsidRPr="0001778B">
        <w:rPr>
          <w:szCs w:val="24"/>
          <w:lang w:eastAsia="lt-LT"/>
        </w:rPr>
        <w:t>Prašymą ar skundą, kai jis adresuotas kelioms institucijoms ir kai prašyme ar skunde nurodyti klausimai priskirtini kelių institucijų kompetencijai, nagrinėja kiekviena prašymą ar skundą gavusi institucija pagal savo kompetenciją ir asmeniui į jį atsako, pridėdama atsakymo kopijas kitoms prašymą ar skundą nagrinėjusioms institucijoms.</w:t>
      </w:r>
    </w:p>
    <w:p w14:paraId="1D884D63" w14:textId="2918C17D" w:rsidR="004118C5" w:rsidRPr="0001778B" w:rsidRDefault="004118C5" w:rsidP="004118C5">
      <w:pPr>
        <w:tabs>
          <w:tab w:val="left" w:pos="1134"/>
          <w:tab w:val="left" w:pos="1276"/>
          <w:tab w:val="left" w:pos="5529"/>
        </w:tabs>
        <w:ind w:firstLine="851"/>
        <w:jc w:val="both"/>
        <w:rPr>
          <w:szCs w:val="24"/>
          <w:lang w:eastAsia="lt-LT"/>
        </w:rPr>
      </w:pPr>
      <w:r w:rsidRPr="0001778B">
        <w:rPr>
          <w:bCs/>
          <w:color w:val="000000"/>
          <w:szCs w:val="24"/>
          <w:lang w:eastAsia="lt-LT"/>
        </w:rPr>
        <w:t>3</w:t>
      </w:r>
      <w:r w:rsidR="00174EEF">
        <w:rPr>
          <w:bCs/>
          <w:color w:val="000000"/>
          <w:szCs w:val="24"/>
          <w:lang w:eastAsia="lt-LT"/>
        </w:rPr>
        <w:t>3</w:t>
      </w:r>
      <w:r w:rsidRPr="0001778B">
        <w:rPr>
          <w:bCs/>
          <w:color w:val="000000"/>
          <w:szCs w:val="24"/>
          <w:lang w:eastAsia="lt-LT"/>
        </w:rPr>
        <w:t xml:space="preserve">. </w:t>
      </w:r>
      <w:r w:rsidRPr="0001778B">
        <w:rPr>
          <w:szCs w:val="24"/>
          <w:lang w:eastAsia="lt-LT"/>
        </w:rPr>
        <w:t xml:space="preserve">Jei </w:t>
      </w:r>
      <w:r w:rsidR="00824683" w:rsidRPr="0001778B">
        <w:rPr>
          <w:szCs w:val="24"/>
          <w:lang w:eastAsia="lt-LT"/>
        </w:rPr>
        <w:t xml:space="preserve">Centrui </w:t>
      </w:r>
      <w:r w:rsidRPr="0001778B">
        <w:rPr>
          <w:szCs w:val="24"/>
          <w:lang w:eastAsia="lt-LT"/>
        </w:rPr>
        <w:t>yra adresuota prašymo ar skundo kopija ir tai prašyme ar skunde yra aiškiai nurodyta, AS ją užregistruoja, įvertina prašymo ar skundo turinį, supažindina su juo AS vedėją, tačiau paties prašymo ar skundo nenagrinėja ir į jį neatsako, jei AS vedėjas nenusprendžia kitaip.</w:t>
      </w:r>
    </w:p>
    <w:p w14:paraId="110D99BF" w14:textId="3253F77D" w:rsidR="004118C5" w:rsidRPr="0001778B" w:rsidRDefault="004118C5" w:rsidP="004118C5">
      <w:pPr>
        <w:ind w:firstLine="851"/>
        <w:jc w:val="both"/>
        <w:rPr>
          <w:szCs w:val="24"/>
          <w:lang w:eastAsia="lt-LT"/>
        </w:rPr>
      </w:pPr>
      <w:r w:rsidRPr="0001778B">
        <w:rPr>
          <w:bCs/>
          <w:color w:val="000000"/>
          <w:szCs w:val="24"/>
          <w:lang w:eastAsia="lt-LT"/>
        </w:rPr>
        <w:t>3</w:t>
      </w:r>
      <w:r w:rsidR="00174EEF">
        <w:rPr>
          <w:bCs/>
          <w:color w:val="000000"/>
          <w:szCs w:val="24"/>
          <w:lang w:eastAsia="lt-LT"/>
        </w:rPr>
        <w:t>4</w:t>
      </w:r>
      <w:r w:rsidRPr="0001778B">
        <w:rPr>
          <w:bCs/>
          <w:color w:val="000000"/>
          <w:szCs w:val="24"/>
          <w:lang w:eastAsia="lt-LT"/>
        </w:rPr>
        <w:t xml:space="preserve">. </w:t>
      </w:r>
      <w:r w:rsidRPr="0001778B">
        <w:rPr>
          <w:szCs w:val="24"/>
          <w:lang w:eastAsia="lt-LT"/>
        </w:rPr>
        <w:t xml:space="preserve">Jeigu prašymo ar skundo ir (ar) prie jų pridedamų dokumentų turinys turi teisės pažeidimų požymių, </w:t>
      </w:r>
      <w:r w:rsidR="00824683" w:rsidRPr="0001778B">
        <w:rPr>
          <w:szCs w:val="24"/>
          <w:lang w:eastAsia="lt-LT"/>
        </w:rPr>
        <w:t>Centras</w:t>
      </w:r>
      <w:r w:rsidRPr="0001778B">
        <w:rPr>
          <w:szCs w:val="24"/>
          <w:lang w:eastAsia="lt-LT"/>
        </w:rPr>
        <w:t xml:space="preserve"> per 5 darbo dienas nuo šio prašymo ar skundo gavimo </w:t>
      </w:r>
      <w:r w:rsidR="00824683" w:rsidRPr="0001778B">
        <w:rPr>
          <w:szCs w:val="24"/>
          <w:lang w:eastAsia="lt-LT"/>
        </w:rPr>
        <w:t>Centre</w:t>
      </w:r>
      <w:r w:rsidRPr="0001778B">
        <w:rPr>
          <w:szCs w:val="24"/>
          <w:lang w:eastAsia="lt-LT"/>
        </w:rPr>
        <w:t xml:space="preserve"> dienos prašymą ar skundą nagrinėjančio </w:t>
      </w:r>
      <w:r w:rsidR="00824683" w:rsidRPr="0001778B">
        <w:rPr>
          <w:szCs w:val="24"/>
          <w:lang w:eastAsia="lt-LT"/>
        </w:rPr>
        <w:t>Centro</w:t>
      </w:r>
      <w:r w:rsidRPr="0001778B">
        <w:rPr>
          <w:szCs w:val="24"/>
          <w:lang w:eastAsia="lt-LT"/>
        </w:rPr>
        <w:t xml:space="preserve"> darbuotojo tiesioginio vadovo teikimu ir AS vedėjo sprendimu persiunčia tokio prašymo ar skundo kopiją ir prie jų pridedamų dokumentų kopijas teisėsaugos institucijoms, kurios pagal kompetenciją tiria šiuos teisės pažeidimus. Tais atvejais, kai tolesniam prašymo ar skundo nagrinėjimui būtinas kompetentingos teisėsaugos institucijos atsakymas dėl minėtų teisės pažeidimų, prašymo ar skundo nagrinėjimas</w:t>
      </w:r>
      <w:r w:rsidR="00652068">
        <w:rPr>
          <w:szCs w:val="24"/>
          <w:lang w:eastAsia="lt-LT"/>
        </w:rPr>
        <w:t xml:space="preserve"> Centro vadovybės</w:t>
      </w:r>
      <w:r w:rsidRPr="0001778B">
        <w:rPr>
          <w:szCs w:val="24"/>
          <w:lang w:eastAsia="lt-LT"/>
        </w:rPr>
        <w:t xml:space="preserve"> sprendimu gali būti sustabdytas iki šios institucijos galutinio sprendimo priėmimo. Apie tokio prašymo ar skundo nagrinėjimo sustabdymą </w:t>
      </w:r>
      <w:r w:rsidR="00824683" w:rsidRPr="0001778B">
        <w:rPr>
          <w:szCs w:val="24"/>
          <w:lang w:eastAsia="lt-LT"/>
        </w:rPr>
        <w:t>Centre</w:t>
      </w:r>
      <w:r w:rsidRPr="0001778B">
        <w:rPr>
          <w:szCs w:val="24"/>
          <w:lang w:eastAsia="lt-LT"/>
        </w:rPr>
        <w:t xml:space="preserve"> ne vėliau kaip per 3 darbo dienas nuo tokio sprendimo priėmimo dienos naudodama asmens prašyme ar skunde nurodytą kontaktinę informaciją praneša prašymą ar skundą pateikusiam asmeniui.</w:t>
      </w:r>
    </w:p>
    <w:p w14:paraId="51CFF280" w14:textId="39A97AE3" w:rsidR="004118C5" w:rsidRPr="0001778B" w:rsidRDefault="004118C5" w:rsidP="004118C5">
      <w:pPr>
        <w:tabs>
          <w:tab w:val="left" w:pos="1134"/>
          <w:tab w:val="left" w:pos="1276"/>
          <w:tab w:val="left" w:pos="5529"/>
        </w:tabs>
        <w:ind w:firstLine="851"/>
        <w:jc w:val="both"/>
        <w:rPr>
          <w:bCs/>
          <w:iCs/>
          <w:szCs w:val="24"/>
          <w:lang w:eastAsia="lt-LT"/>
        </w:rPr>
      </w:pPr>
      <w:r w:rsidRPr="0001778B">
        <w:rPr>
          <w:szCs w:val="24"/>
          <w:lang w:eastAsia="lt-LT"/>
        </w:rPr>
        <w:t>3</w:t>
      </w:r>
      <w:r w:rsidR="00174EEF">
        <w:rPr>
          <w:szCs w:val="24"/>
          <w:lang w:eastAsia="lt-LT"/>
        </w:rPr>
        <w:t>5</w:t>
      </w:r>
      <w:r w:rsidRPr="0001778B">
        <w:rPr>
          <w:szCs w:val="24"/>
          <w:lang w:eastAsia="lt-LT"/>
        </w:rPr>
        <w:t xml:space="preserve">. Prašymas ar skundas, pateiktas raštu nesilaikant </w:t>
      </w:r>
      <w:r w:rsidRPr="0001778B">
        <w:rPr>
          <w:color w:val="000000"/>
          <w:szCs w:val="24"/>
          <w:lang w:eastAsia="lt-LT"/>
        </w:rPr>
        <w:t>Taisyklių 1</w:t>
      </w:r>
      <w:r w:rsidR="00652068">
        <w:rPr>
          <w:color w:val="000000"/>
          <w:szCs w:val="24"/>
          <w:lang w:eastAsia="lt-LT"/>
        </w:rPr>
        <w:t>7</w:t>
      </w:r>
      <w:r w:rsidRPr="0001778B">
        <w:rPr>
          <w:color w:val="000000"/>
          <w:szCs w:val="24"/>
          <w:lang w:eastAsia="lt-LT"/>
        </w:rPr>
        <w:t xml:space="preserve"> ir (ar) 1</w:t>
      </w:r>
      <w:r w:rsidR="00652068">
        <w:rPr>
          <w:color w:val="000000"/>
          <w:szCs w:val="24"/>
          <w:lang w:eastAsia="lt-LT"/>
        </w:rPr>
        <w:t>8</w:t>
      </w:r>
      <w:r w:rsidRPr="0001778B">
        <w:rPr>
          <w:color w:val="000000"/>
          <w:szCs w:val="24"/>
          <w:lang w:eastAsia="lt-LT"/>
        </w:rPr>
        <w:t xml:space="preserve"> punktuose </w:t>
      </w:r>
      <w:r w:rsidRPr="0001778B">
        <w:rPr>
          <w:szCs w:val="24"/>
          <w:lang w:eastAsia="lt-LT"/>
        </w:rPr>
        <w:t>nustatytų reikalavimų, per</w:t>
      </w:r>
      <w:r w:rsidRPr="0001778B">
        <w:rPr>
          <w:bCs/>
          <w:szCs w:val="24"/>
          <w:lang w:eastAsia="lt-LT"/>
        </w:rPr>
        <w:t xml:space="preserve"> 5 darbo dienas nuo prašymo ar skundo gavimo </w:t>
      </w:r>
      <w:r w:rsidR="00824683" w:rsidRPr="0001778B">
        <w:rPr>
          <w:bCs/>
          <w:szCs w:val="24"/>
          <w:lang w:eastAsia="lt-LT"/>
        </w:rPr>
        <w:t>Centre</w:t>
      </w:r>
      <w:r w:rsidRPr="0001778B">
        <w:rPr>
          <w:bCs/>
          <w:szCs w:val="24"/>
          <w:lang w:eastAsia="lt-LT"/>
        </w:rPr>
        <w:t xml:space="preserve"> dienos naudojant asmens prašyme ar skunde nurodytą kontaktinę informaciją grąžinamas asmeniui, pateikusiam prašymą ar skundą, nurodant tokio prašymo ar skundo grąžinimo priežastis, siūlant ištaisyti nustatytus trūkumus ir nustatant terminą,</w:t>
      </w:r>
      <w:r w:rsidRPr="0001778B">
        <w:rPr>
          <w:szCs w:val="24"/>
          <w:lang w:eastAsia="lt-LT"/>
        </w:rPr>
        <w:t xml:space="preserve"> </w:t>
      </w:r>
      <w:r w:rsidRPr="0001778B">
        <w:rPr>
          <w:bCs/>
          <w:szCs w:val="24"/>
          <w:lang w:eastAsia="lt-LT"/>
        </w:rPr>
        <w:t>kuris negali būti trumpesnis kaip 5 darbo dienos, trūkumams ištaisyti.</w:t>
      </w:r>
      <w:r w:rsidRPr="0001778B">
        <w:rPr>
          <w:i/>
          <w:iCs/>
          <w:color w:val="000000"/>
          <w:szCs w:val="24"/>
        </w:rPr>
        <w:t xml:space="preserve"> </w:t>
      </w:r>
      <w:r w:rsidRPr="0001778B">
        <w:rPr>
          <w:bCs/>
          <w:iCs/>
          <w:szCs w:val="24"/>
          <w:lang w:eastAsia="lt-LT"/>
        </w:rPr>
        <w:t>Kai per</w:t>
      </w:r>
      <w:r w:rsidR="00824683" w:rsidRPr="0001778B">
        <w:rPr>
          <w:bCs/>
          <w:iCs/>
          <w:szCs w:val="24"/>
          <w:lang w:eastAsia="lt-LT"/>
        </w:rPr>
        <w:t xml:space="preserve"> Centro</w:t>
      </w:r>
      <w:r w:rsidRPr="0001778B">
        <w:rPr>
          <w:bCs/>
          <w:iCs/>
          <w:szCs w:val="24"/>
          <w:lang w:eastAsia="lt-LT"/>
        </w:rPr>
        <w:t xml:space="preserve"> nustatytą terminą asmuo nepateikia pagal </w:t>
      </w:r>
      <w:r w:rsidRPr="0001778B">
        <w:rPr>
          <w:bCs/>
          <w:iCs/>
          <w:color w:val="000000"/>
          <w:szCs w:val="24"/>
          <w:lang w:eastAsia="lt-LT"/>
        </w:rPr>
        <w:t>Taisyklių 18 ir 19 punktuose</w:t>
      </w:r>
      <w:r w:rsidRPr="0001778B">
        <w:rPr>
          <w:bCs/>
          <w:iCs/>
          <w:color w:val="FF0000"/>
          <w:szCs w:val="24"/>
          <w:lang w:eastAsia="lt-LT"/>
        </w:rPr>
        <w:t xml:space="preserve"> </w:t>
      </w:r>
      <w:r w:rsidRPr="0001778B">
        <w:rPr>
          <w:bCs/>
          <w:iCs/>
          <w:szCs w:val="24"/>
          <w:lang w:eastAsia="lt-LT"/>
        </w:rPr>
        <w:t>nustatytus reikalavimus įforminto prašymo ar skundo, toks prašymas ar skundas laikomas nepaduotu.</w:t>
      </w:r>
    </w:p>
    <w:p w14:paraId="0A317EDF" w14:textId="77777777" w:rsidR="004118C5" w:rsidRPr="0001778B" w:rsidRDefault="004118C5" w:rsidP="004118C5">
      <w:pPr>
        <w:tabs>
          <w:tab w:val="left" w:pos="5529"/>
        </w:tabs>
        <w:jc w:val="center"/>
        <w:rPr>
          <w:bCs/>
          <w:color w:val="000000"/>
          <w:szCs w:val="24"/>
          <w:lang w:eastAsia="lt-LT"/>
        </w:rPr>
      </w:pPr>
    </w:p>
    <w:p w14:paraId="27DCE7B6" w14:textId="77777777" w:rsidR="004118C5" w:rsidRPr="0001778B" w:rsidRDefault="004118C5" w:rsidP="004118C5">
      <w:pPr>
        <w:tabs>
          <w:tab w:val="left" w:pos="5529"/>
        </w:tabs>
        <w:jc w:val="center"/>
        <w:rPr>
          <w:b/>
          <w:szCs w:val="24"/>
          <w:lang w:eastAsia="lt-LT"/>
        </w:rPr>
      </w:pPr>
      <w:r w:rsidRPr="0001778B">
        <w:rPr>
          <w:b/>
          <w:szCs w:val="24"/>
          <w:lang w:eastAsia="lt-LT"/>
        </w:rPr>
        <w:t>V SKYRIUS</w:t>
      </w:r>
    </w:p>
    <w:p w14:paraId="60B1FB85" w14:textId="77777777" w:rsidR="004118C5" w:rsidRPr="0001778B" w:rsidRDefault="004118C5" w:rsidP="004118C5">
      <w:pPr>
        <w:tabs>
          <w:tab w:val="left" w:pos="5529"/>
        </w:tabs>
        <w:jc w:val="center"/>
        <w:rPr>
          <w:b/>
          <w:szCs w:val="24"/>
          <w:lang w:eastAsia="lt-LT"/>
        </w:rPr>
      </w:pPr>
      <w:r w:rsidRPr="0001778B">
        <w:rPr>
          <w:b/>
          <w:szCs w:val="24"/>
          <w:lang w:eastAsia="lt-LT"/>
        </w:rPr>
        <w:t>ATSAKYMŲ RENGIMAS IR TVARKYMAS</w:t>
      </w:r>
    </w:p>
    <w:p w14:paraId="270B0552" w14:textId="77777777" w:rsidR="004118C5" w:rsidRPr="0001778B" w:rsidRDefault="004118C5" w:rsidP="004118C5">
      <w:pPr>
        <w:tabs>
          <w:tab w:val="right" w:pos="9356"/>
        </w:tabs>
        <w:ind w:left="567"/>
        <w:jc w:val="both"/>
        <w:rPr>
          <w:szCs w:val="24"/>
        </w:rPr>
      </w:pPr>
    </w:p>
    <w:p w14:paraId="6CD7D2C2" w14:textId="35A6971E" w:rsidR="004118C5" w:rsidRPr="0001778B" w:rsidRDefault="004118C5" w:rsidP="004118C5">
      <w:pPr>
        <w:ind w:firstLine="851"/>
        <w:jc w:val="both"/>
        <w:rPr>
          <w:szCs w:val="24"/>
        </w:rPr>
      </w:pPr>
      <w:r w:rsidRPr="0001778B">
        <w:rPr>
          <w:szCs w:val="24"/>
        </w:rPr>
        <w:t>3</w:t>
      </w:r>
      <w:r w:rsidR="00174EEF">
        <w:rPr>
          <w:szCs w:val="24"/>
        </w:rPr>
        <w:t>6</w:t>
      </w:r>
      <w:r w:rsidRPr="0001778B">
        <w:rPr>
          <w:szCs w:val="24"/>
        </w:rPr>
        <w:t>.</w:t>
      </w:r>
      <w:r w:rsidRPr="0001778B">
        <w:rPr>
          <w:szCs w:val="24"/>
          <w:lang w:eastAsia="lt-LT"/>
        </w:rPr>
        <w:t xml:space="preserve"> Į prašymą ar skundą atsakoma valstybine kalba. Į prašymą ar skundą gali būti atsakoma ne valstybine kalba, kai vadovaudamasi tarptautinės teisės aktais prašymą pateikia užsienio valstybės institucija ar tarptautinė organizacija</w:t>
      </w:r>
      <w:r w:rsidRPr="0001778B">
        <w:rPr>
          <w:szCs w:val="24"/>
        </w:rPr>
        <w:t xml:space="preserve">. </w:t>
      </w:r>
    </w:p>
    <w:p w14:paraId="2EBD509E" w14:textId="53002307" w:rsidR="004118C5" w:rsidRPr="0001778B" w:rsidRDefault="004118C5" w:rsidP="004118C5">
      <w:pPr>
        <w:ind w:firstLine="851"/>
        <w:jc w:val="both"/>
        <w:rPr>
          <w:szCs w:val="24"/>
        </w:rPr>
      </w:pPr>
      <w:r w:rsidRPr="0001778B">
        <w:rPr>
          <w:szCs w:val="24"/>
        </w:rPr>
        <w:t>3</w:t>
      </w:r>
      <w:r w:rsidR="00174EEF">
        <w:rPr>
          <w:szCs w:val="24"/>
        </w:rPr>
        <w:t>7</w:t>
      </w:r>
      <w:r w:rsidRPr="0001778B">
        <w:rPr>
          <w:szCs w:val="24"/>
        </w:rPr>
        <w:t xml:space="preserve">. </w:t>
      </w:r>
      <w:r w:rsidRPr="0001778B">
        <w:rPr>
          <w:szCs w:val="24"/>
          <w:lang w:eastAsia="lt-LT"/>
        </w:rPr>
        <w:t>Į prašymą ar skundą paprastai atsakoma tokiu būdu, kokiu buvo pateiktas prašymas ar skundas. Jeigu asmens prašyme ar skunde buvo nurodytas būdas, kuriuo asmuo pageidauja gauti atsakymą, atsakoma nurodytu būdu. Jeigu asmuo, pateikdamas prašymą ar skundą vietoje aiškiai žodžiu nurodo pageidaujamą atsakymo gavimo būdą, asmenį aptarnaujantis</w:t>
      </w:r>
      <w:r w:rsidR="00824683" w:rsidRPr="0001778B">
        <w:rPr>
          <w:szCs w:val="24"/>
          <w:lang w:eastAsia="lt-LT"/>
        </w:rPr>
        <w:t xml:space="preserve"> </w:t>
      </w:r>
      <w:r w:rsidRPr="0001778B">
        <w:rPr>
          <w:szCs w:val="24"/>
          <w:lang w:eastAsia="lt-LT"/>
        </w:rPr>
        <w:t>AS darbuotojas tą informaciją užfiksuoja ir asmeniui yra atsakoma jo pageidautu būdu.</w:t>
      </w:r>
    </w:p>
    <w:p w14:paraId="2FCA85DB" w14:textId="474CA82C" w:rsidR="004118C5" w:rsidRPr="0001778B" w:rsidRDefault="00174EEF" w:rsidP="004118C5">
      <w:pPr>
        <w:tabs>
          <w:tab w:val="left" w:pos="1134"/>
          <w:tab w:val="left" w:pos="1418"/>
          <w:tab w:val="left" w:pos="5529"/>
        </w:tabs>
        <w:ind w:firstLine="851"/>
        <w:jc w:val="both"/>
        <w:rPr>
          <w:szCs w:val="24"/>
          <w:lang w:eastAsia="lt-LT"/>
        </w:rPr>
      </w:pPr>
      <w:r>
        <w:rPr>
          <w:szCs w:val="24"/>
        </w:rPr>
        <w:t>38</w:t>
      </w:r>
      <w:r w:rsidR="004118C5" w:rsidRPr="0001778B">
        <w:rPr>
          <w:szCs w:val="24"/>
        </w:rPr>
        <w:t xml:space="preserve">. </w:t>
      </w:r>
      <w:r w:rsidR="00824683" w:rsidRPr="0001778B">
        <w:rPr>
          <w:szCs w:val="24"/>
          <w:lang w:eastAsia="lt-LT"/>
        </w:rPr>
        <w:t>Centras</w:t>
      </w:r>
      <w:r w:rsidR="004118C5" w:rsidRPr="0001778B">
        <w:rPr>
          <w:szCs w:val="24"/>
          <w:lang w:eastAsia="lt-LT"/>
        </w:rPr>
        <w:t>, išnagrinėj</w:t>
      </w:r>
      <w:r w:rsidR="00824683" w:rsidRPr="0001778B">
        <w:rPr>
          <w:szCs w:val="24"/>
          <w:lang w:eastAsia="lt-LT"/>
        </w:rPr>
        <w:t>ęs</w:t>
      </w:r>
      <w:r w:rsidR="004118C5" w:rsidRPr="0001778B">
        <w:rPr>
          <w:szCs w:val="24"/>
          <w:lang w:eastAsia="lt-LT"/>
        </w:rPr>
        <w:t xml:space="preserve"> grupės asmenų prašymą ar skundą, gali į jį atsakyti viešo paskelbimo būdu, vadovaudamasi Viešojo administravimo įstatymo 13 straipsnio 2 dalyje nustatytais reikalavimais.</w:t>
      </w:r>
    </w:p>
    <w:p w14:paraId="077DEED7" w14:textId="62DC77A6" w:rsidR="004118C5" w:rsidRPr="0001778B" w:rsidRDefault="00174EEF" w:rsidP="004118C5">
      <w:pPr>
        <w:widowControl w:val="0"/>
        <w:tabs>
          <w:tab w:val="left" w:pos="1134"/>
          <w:tab w:val="left" w:pos="1418"/>
          <w:tab w:val="left" w:pos="5529"/>
        </w:tabs>
        <w:ind w:firstLine="851"/>
        <w:jc w:val="both"/>
        <w:rPr>
          <w:szCs w:val="24"/>
          <w:lang w:eastAsia="lt-LT"/>
        </w:rPr>
      </w:pPr>
      <w:r>
        <w:rPr>
          <w:szCs w:val="24"/>
          <w:lang w:eastAsia="lt-LT"/>
        </w:rPr>
        <w:t>39</w:t>
      </w:r>
      <w:r w:rsidR="004118C5" w:rsidRPr="0001778B">
        <w:rPr>
          <w:szCs w:val="24"/>
          <w:lang w:eastAsia="lt-LT"/>
        </w:rPr>
        <w:t xml:space="preserve">. Atsakymas į prašymą ar skundą, siunčiamas naudojant elektroninių ryšių priemones, turi būti pasirašytas kvalifikuotu elektroniniu parašu arba suformuotas naudojant tokias informacines technologijas, kurios leidžia užtikrinti teksto vientisumą ir nepakeičiamumą, išskyrus atvejus, kai pagal </w:t>
      </w:r>
      <w:r w:rsidR="004118C5" w:rsidRPr="0001778B">
        <w:rPr>
          <w:color w:val="000000"/>
          <w:szCs w:val="24"/>
          <w:lang w:eastAsia="lt-LT"/>
        </w:rPr>
        <w:t>Taisyklių 15 punktą į</w:t>
      </w:r>
      <w:r w:rsidR="004118C5" w:rsidRPr="0001778B">
        <w:rPr>
          <w:color w:val="FF0000"/>
          <w:szCs w:val="24"/>
          <w:lang w:eastAsia="lt-LT"/>
        </w:rPr>
        <w:t xml:space="preserve"> </w:t>
      </w:r>
      <w:r w:rsidR="004118C5" w:rsidRPr="0001778B">
        <w:rPr>
          <w:szCs w:val="24"/>
          <w:lang w:eastAsia="lt-LT"/>
        </w:rPr>
        <w:t xml:space="preserve">prašymus ar skundus atsakoma iš karto arba ne vėliau kaip artimiausią </w:t>
      </w:r>
      <w:r w:rsidR="00824683" w:rsidRPr="0001778B">
        <w:rPr>
          <w:szCs w:val="24"/>
          <w:lang w:eastAsia="lt-LT"/>
        </w:rPr>
        <w:t>Centro</w:t>
      </w:r>
      <w:r w:rsidR="004118C5" w:rsidRPr="0001778B">
        <w:rPr>
          <w:szCs w:val="24"/>
          <w:lang w:eastAsia="lt-LT"/>
        </w:rPr>
        <w:t xml:space="preserve"> darbo dieną </w:t>
      </w:r>
      <w:r w:rsidR="004118C5" w:rsidRPr="0001778B">
        <w:rPr>
          <w:bCs/>
          <w:szCs w:val="24"/>
          <w:lang w:eastAsia="lt-LT"/>
        </w:rPr>
        <w:t>– šiais atvejais</w:t>
      </w:r>
      <w:r w:rsidR="004118C5" w:rsidRPr="0001778B">
        <w:rPr>
          <w:szCs w:val="24"/>
          <w:lang w:eastAsia="lt-LT"/>
        </w:rPr>
        <w:t xml:space="preserve"> atsakoma iš </w:t>
      </w:r>
      <w:r w:rsidR="00824683" w:rsidRPr="0001778B">
        <w:rPr>
          <w:szCs w:val="24"/>
          <w:lang w:eastAsia="lt-LT"/>
        </w:rPr>
        <w:t>Centro</w:t>
      </w:r>
      <w:r w:rsidR="004118C5" w:rsidRPr="0001778B">
        <w:rPr>
          <w:szCs w:val="24"/>
          <w:lang w:eastAsia="lt-LT"/>
        </w:rPr>
        <w:t xml:space="preserve"> darbuotojo jam </w:t>
      </w:r>
      <w:r w:rsidR="00824683" w:rsidRPr="0001778B">
        <w:rPr>
          <w:szCs w:val="24"/>
          <w:lang w:eastAsia="lt-LT"/>
        </w:rPr>
        <w:t>Centro</w:t>
      </w:r>
      <w:r w:rsidR="004118C5" w:rsidRPr="0001778B">
        <w:rPr>
          <w:szCs w:val="24"/>
          <w:lang w:eastAsia="lt-LT"/>
        </w:rPr>
        <w:t xml:space="preserve"> suteikto elektroninio pašto.</w:t>
      </w:r>
    </w:p>
    <w:p w14:paraId="05405E23" w14:textId="3EE70913" w:rsidR="004118C5" w:rsidRPr="0001778B" w:rsidRDefault="004118C5" w:rsidP="004118C5">
      <w:pPr>
        <w:tabs>
          <w:tab w:val="left" w:pos="1134"/>
          <w:tab w:val="left" w:pos="1560"/>
          <w:tab w:val="left" w:pos="5529"/>
        </w:tabs>
        <w:ind w:firstLine="851"/>
        <w:jc w:val="both"/>
        <w:rPr>
          <w:szCs w:val="24"/>
          <w:lang w:eastAsia="lt-LT"/>
        </w:rPr>
      </w:pPr>
      <w:r w:rsidRPr="0001778B">
        <w:rPr>
          <w:szCs w:val="24"/>
          <w:lang w:eastAsia="lt-LT"/>
        </w:rPr>
        <w:t>4</w:t>
      </w:r>
      <w:r w:rsidR="00174EEF">
        <w:rPr>
          <w:szCs w:val="24"/>
          <w:lang w:eastAsia="lt-LT"/>
        </w:rPr>
        <w:t>0</w:t>
      </w:r>
      <w:r w:rsidRPr="0001778B">
        <w:rPr>
          <w:szCs w:val="24"/>
          <w:lang w:eastAsia="lt-LT"/>
        </w:rPr>
        <w:t xml:space="preserve">. Į prašymą </w:t>
      </w:r>
      <w:r w:rsidR="00824683" w:rsidRPr="0001778B">
        <w:rPr>
          <w:szCs w:val="24"/>
          <w:lang w:eastAsia="lt-LT"/>
        </w:rPr>
        <w:t>Centras</w:t>
      </w:r>
      <w:r w:rsidRPr="0001778B">
        <w:rPr>
          <w:szCs w:val="24"/>
          <w:lang w:eastAsia="lt-LT"/>
        </w:rPr>
        <w:t xml:space="preserve"> atsako atsižvelgdama į jo turinį:</w:t>
      </w:r>
    </w:p>
    <w:p w14:paraId="116828C1" w14:textId="4053FBB6"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4</w:t>
      </w:r>
      <w:r w:rsidR="00174EEF">
        <w:rPr>
          <w:szCs w:val="24"/>
          <w:lang w:eastAsia="lt-LT"/>
        </w:rPr>
        <w:t>0</w:t>
      </w:r>
      <w:r w:rsidRPr="0001778B">
        <w:rPr>
          <w:szCs w:val="24"/>
          <w:lang w:eastAsia="lt-LT"/>
        </w:rPr>
        <w:t>.1.</w:t>
      </w:r>
      <w:r w:rsidRPr="0001778B">
        <w:rPr>
          <w:szCs w:val="24"/>
          <w:lang w:eastAsia="lt-LT"/>
        </w:rPr>
        <w:tab/>
        <w:t>į prašymą suteikti administracinę paslaugą atsakoma suteikiant prašomą vieną iš Viešojo administravimo įstatymo 19 straipsnio 1 dalyje nurodytų administracinių paslaugų (ar prašomas kelias administracines paslaugas) arba pateikiant motyvuotą atsisakymą tą padaryti</w:t>
      </w:r>
      <w:r w:rsidRPr="0001778B">
        <w:rPr>
          <w:szCs w:val="24"/>
        </w:rPr>
        <w:t>;</w:t>
      </w:r>
    </w:p>
    <w:p w14:paraId="63F024E4" w14:textId="70EC5ED7"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lastRenderedPageBreak/>
        <w:t>4</w:t>
      </w:r>
      <w:r w:rsidR="00174EEF">
        <w:rPr>
          <w:szCs w:val="24"/>
          <w:lang w:eastAsia="lt-LT"/>
        </w:rPr>
        <w:t>0</w:t>
      </w:r>
      <w:r w:rsidRPr="0001778B">
        <w:rPr>
          <w:szCs w:val="24"/>
          <w:lang w:eastAsia="lt-LT"/>
        </w:rPr>
        <w:t xml:space="preserve">.2. į prašymą pakonsultuoti asmenį jam aktualiu klausimu atsakoma suteikiant konsultaciją pagal </w:t>
      </w:r>
      <w:r w:rsidR="00824683" w:rsidRPr="0001778B">
        <w:rPr>
          <w:szCs w:val="24"/>
          <w:lang w:eastAsia="lt-LT"/>
        </w:rPr>
        <w:t>Centrui</w:t>
      </w:r>
      <w:r w:rsidRPr="0001778B">
        <w:rPr>
          <w:szCs w:val="24"/>
          <w:lang w:eastAsia="lt-LT"/>
        </w:rPr>
        <w:t xml:space="preserve"> nustatytą kompetenciją arba pateikiant motyvuotą atsisakymą tą padaryti;</w:t>
      </w:r>
    </w:p>
    <w:p w14:paraId="0EC42230" w14:textId="36FF4342"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4</w:t>
      </w:r>
      <w:r w:rsidR="00174EEF">
        <w:rPr>
          <w:szCs w:val="24"/>
          <w:lang w:eastAsia="lt-LT"/>
        </w:rPr>
        <w:t>0</w:t>
      </w:r>
      <w:r w:rsidRPr="0001778B">
        <w:rPr>
          <w:szCs w:val="24"/>
          <w:lang w:eastAsia="lt-LT"/>
        </w:rPr>
        <w:t>.3. į prašymą priimti administracinį sprendimą atsakoma Viešojo administravimo įstatymo 13 straipsnyje nustatyta tvarka.</w:t>
      </w:r>
    </w:p>
    <w:p w14:paraId="1560395F" w14:textId="4D87FF01" w:rsidR="004118C5" w:rsidRPr="0001778B" w:rsidRDefault="004118C5" w:rsidP="004118C5">
      <w:pPr>
        <w:tabs>
          <w:tab w:val="left" w:pos="1276"/>
          <w:tab w:val="left" w:pos="1418"/>
          <w:tab w:val="left" w:pos="1843"/>
          <w:tab w:val="left" w:pos="5529"/>
        </w:tabs>
        <w:ind w:firstLine="851"/>
        <w:jc w:val="both"/>
        <w:rPr>
          <w:szCs w:val="24"/>
          <w:lang w:eastAsia="lt-LT"/>
        </w:rPr>
      </w:pPr>
      <w:r w:rsidRPr="0001778B">
        <w:rPr>
          <w:szCs w:val="24"/>
          <w:lang w:eastAsia="lt-LT"/>
        </w:rPr>
        <w:t>4</w:t>
      </w:r>
      <w:r w:rsidR="00174EEF">
        <w:rPr>
          <w:szCs w:val="24"/>
          <w:lang w:eastAsia="lt-LT"/>
        </w:rPr>
        <w:t>0</w:t>
      </w:r>
      <w:r w:rsidRPr="0001778B">
        <w:rPr>
          <w:szCs w:val="24"/>
          <w:lang w:eastAsia="lt-LT"/>
        </w:rPr>
        <w:t>.4. į prašymą, nenurodytą Taisyklių 4</w:t>
      </w:r>
      <w:r w:rsidR="00652068">
        <w:rPr>
          <w:szCs w:val="24"/>
          <w:lang w:eastAsia="lt-LT"/>
        </w:rPr>
        <w:t>0</w:t>
      </w:r>
      <w:r w:rsidRPr="0001778B">
        <w:rPr>
          <w:szCs w:val="24"/>
          <w:lang w:eastAsia="lt-LT"/>
        </w:rPr>
        <w:t>.1–4</w:t>
      </w:r>
      <w:r w:rsidR="00652068">
        <w:rPr>
          <w:szCs w:val="24"/>
          <w:lang w:eastAsia="lt-LT"/>
        </w:rPr>
        <w:t>0</w:t>
      </w:r>
      <w:r w:rsidRPr="0001778B">
        <w:rPr>
          <w:szCs w:val="24"/>
          <w:lang w:eastAsia="lt-LT"/>
        </w:rPr>
        <w:t>.3 papunkčiuose, atsakoma laisva forma.</w:t>
      </w:r>
    </w:p>
    <w:p w14:paraId="2785B240" w14:textId="73A1591C" w:rsidR="004118C5" w:rsidRPr="0001778B" w:rsidRDefault="004118C5" w:rsidP="004118C5">
      <w:pPr>
        <w:tabs>
          <w:tab w:val="left" w:pos="1134"/>
          <w:tab w:val="left" w:pos="1560"/>
          <w:tab w:val="left" w:pos="5529"/>
        </w:tabs>
        <w:ind w:firstLine="851"/>
        <w:jc w:val="both"/>
        <w:rPr>
          <w:szCs w:val="24"/>
          <w:lang w:eastAsia="lt-LT"/>
        </w:rPr>
      </w:pPr>
      <w:r w:rsidRPr="0001778B">
        <w:rPr>
          <w:szCs w:val="24"/>
          <w:lang w:eastAsia="lt-LT"/>
        </w:rPr>
        <w:t>4</w:t>
      </w:r>
      <w:r w:rsidR="00174EEF">
        <w:rPr>
          <w:szCs w:val="24"/>
          <w:lang w:eastAsia="lt-LT"/>
        </w:rPr>
        <w:t>1</w:t>
      </w:r>
      <w:r w:rsidRPr="0001778B">
        <w:rPr>
          <w:szCs w:val="24"/>
          <w:lang w:eastAsia="lt-LT"/>
        </w:rPr>
        <w:t xml:space="preserve">. Jei prašymo ar skundo nagrinėjimas buvo užbaigtas </w:t>
      </w:r>
      <w:r w:rsidR="00824683" w:rsidRPr="0001778B">
        <w:rPr>
          <w:szCs w:val="24"/>
          <w:lang w:eastAsia="lt-LT"/>
        </w:rPr>
        <w:t>Centre</w:t>
      </w:r>
      <w:r w:rsidRPr="0001778B">
        <w:rPr>
          <w:szCs w:val="24"/>
          <w:lang w:eastAsia="lt-LT"/>
        </w:rPr>
        <w:t xml:space="preserve"> priėmus administracinį sprendimą, </w:t>
      </w:r>
      <w:r w:rsidR="00824683" w:rsidRPr="0001778B">
        <w:rPr>
          <w:szCs w:val="24"/>
          <w:lang w:eastAsia="lt-LT"/>
        </w:rPr>
        <w:t>Centras</w:t>
      </w:r>
      <w:r w:rsidRPr="0001778B">
        <w:rPr>
          <w:szCs w:val="24"/>
          <w:lang w:eastAsia="lt-LT"/>
        </w:rPr>
        <w:t>, pat</w:t>
      </w:r>
      <w:r w:rsidR="00824683" w:rsidRPr="0001778B">
        <w:rPr>
          <w:szCs w:val="24"/>
          <w:lang w:eastAsia="lt-LT"/>
        </w:rPr>
        <w:t>s</w:t>
      </w:r>
      <w:r w:rsidRPr="0001778B">
        <w:rPr>
          <w:szCs w:val="24"/>
          <w:lang w:eastAsia="lt-LT"/>
        </w:rPr>
        <w:t xml:space="preserve"> pastebėj</w:t>
      </w:r>
      <w:r w:rsidR="00824683" w:rsidRPr="0001778B">
        <w:rPr>
          <w:szCs w:val="24"/>
          <w:lang w:eastAsia="lt-LT"/>
        </w:rPr>
        <w:t>ęs</w:t>
      </w:r>
      <w:r w:rsidRPr="0001778B">
        <w:rPr>
          <w:szCs w:val="24"/>
          <w:lang w:eastAsia="lt-LT"/>
        </w:rPr>
        <w:t xml:space="preserve"> ar gav</w:t>
      </w:r>
      <w:r w:rsidR="00824683" w:rsidRPr="0001778B">
        <w:rPr>
          <w:szCs w:val="24"/>
          <w:lang w:eastAsia="lt-LT"/>
        </w:rPr>
        <w:t>ęs</w:t>
      </w:r>
      <w:r w:rsidRPr="0001778B">
        <w:rPr>
          <w:szCs w:val="24"/>
          <w:lang w:eastAsia="lt-LT"/>
        </w:rPr>
        <w:t xml:space="preserve"> informaciją dėl administraciniame sprendime esančių </w:t>
      </w:r>
      <w:r w:rsidRPr="0001778B">
        <w:rPr>
          <w:color w:val="000000"/>
          <w:szCs w:val="24"/>
        </w:rPr>
        <w:t>rašymo apsirikimų ar aiškių aritmetinių klaidų</w:t>
      </w:r>
      <w:r w:rsidRPr="0001778B">
        <w:rPr>
          <w:szCs w:val="24"/>
          <w:lang w:eastAsia="lt-LT"/>
        </w:rPr>
        <w:t>, atlieka Viešojo administravimo įstatymo 15 straipsnyje nurodytus veiksmus.</w:t>
      </w:r>
    </w:p>
    <w:p w14:paraId="4F1418B1" w14:textId="0FE485E1" w:rsidR="004118C5" w:rsidRPr="0001778B" w:rsidRDefault="004118C5" w:rsidP="004118C5">
      <w:pPr>
        <w:tabs>
          <w:tab w:val="left" w:pos="1134"/>
          <w:tab w:val="left" w:pos="1560"/>
          <w:tab w:val="left" w:pos="5529"/>
        </w:tabs>
        <w:ind w:firstLine="851"/>
        <w:jc w:val="both"/>
        <w:rPr>
          <w:szCs w:val="24"/>
          <w:lang w:eastAsia="lt-LT"/>
        </w:rPr>
      </w:pPr>
      <w:r w:rsidRPr="0001778B">
        <w:rPr>
          <w:szCs w:val="24"/>
          <w:lang w:eastAsia="lt-LT"/>
        </w:rPr>
        <w:t>4</w:t>
      </w:r>
      <w:r w:rsidR="00174EEF">
        <w:rPr>
          <w:szCs w:val="24"/>
          <w:lang w:eastAsia="lt-LT"/>
        </w:rPr>
        <w:t>2</w:t>
      </w:r>
      <w:r w:rsidRPr="0001778B">
        <w:rPr>
          <w:szCs w:val="24"/>
          <w:lang w:eastAsia="lt-LT"/>
        </w:rPr>
        <w:t xml:space="preserve">. Atsakyme į prašymą ar skundą arba </w:t>
      </w:r>
      <w:r w:rsidR="00824683" w:rsidRPr="0001778B">
        <w:rPr>
          <w:szCs w:val="24"/>
          <w:lang w:eastAsia="lt-LT"/>
        </w:rPr>
        <w:t>Centro</w:t>
      </w:r>
      <w:r w:rsidRPr="0001778B">
        <w:rPr>
          <w:szCs w:val="24"/>
          <w:lang w:eastAsia="lt-LT"/>
        </w:rPr>
        <w:t xml:space="preserve"> siunčiamame pranešime apie asmens prašymo ar skundo </w:t>
      </w:r>
      <w:r w:rsidRPr="0001778B">
        <w:rPr>
          <w:spacing w:val="2"/>
          <w:szCs w:val="24"/>
          <w:lang w:eastAsia="lt-LT"/>
        </w:rPr>
        <w:t>nenagrinėjimo priežastis asmuo turi būti informuojamas apie tokio atsakymo ar pranešimo apskundimo tvarką</w:t>
      </w:r>
      <w:r w:rsidRPr="0001778B">
        <w:rPr>
          <w:szCs w:val="24"/>
        </w:rPr>
        <w:t>,</w:t>
      </w:r>
      <w:r w:rsidRPr="0001778B">
        <w:rPr>
          <w:spacing w:val="2"/>
          <w:szCs w:val="24"/>
          <w:lang w:eastAsia="lt-LT"/>
        </w:rPr>
        <w:t xml:space="preserve"> vadovaujantis Viešojo administravimo įstatymo 14 straipsniu</w:t>
      </w:r>
      <w:r w:rsidR="007C7EB5">
        <w:rPr>
          <w:szCs w:val="24"/>
        </w:rPr>
        <w:t>.</w:t>
      </w:r>
    </w:p>
    <w:p w14:paraId="5104172A" w14:textId="4B57514E" w:rsidR="004118C5" w:rsidRPr="0001778B" w:rsidRDefault="004118C5" w:rsidP="004118C5">
      <w:pPr>
        <w:tabs>
          <w:tab w:val="left" w:pos="1134"/>
          <w:tab w:val="left" w:pos="1560"/>
          <w:tab w:val="left" w:pos="5529"/>
        </w:tabs>
        <w:ind w:firstLine="851"/>
        <w:jc w:val="both"/>
        <w:rPr>
          <w:szCs w:val="24"/>
          <w:lang w:eastAsia="lt-LT"/>
        </w:rPr>
      </w:pPr>
      <w:r w:rsidRPr="0001778B">
        <w:rPr>
          <w:szCs w:val="24"/>
          <w:lang w:eastAsia="lt-LT"/>
        </w:rPr>
        <w:t>4</w:t>
      </w:r>
      <w:r w:rsidR="00174EEF">
        <w:rPr>
          <w:szCs w:val="24"/>
          <w:lang w:eastAsia="lt-LT"/>
        </w:rPr>
        <w:t>3</w:t>
      </w:r>
      <w:r w:rsidRPr="0001778B">
        <w:rPr>
          <w:szCs w:val="24"/>
          <w:lang w:eastAsia="lt-LT"/>
        </w:rPr>
        <w:t xml:space="preserve">. </w:t>
      </w:r>
      <w:r w:rsidR="00174EEF">
        <w:rPr>
          <w:szCs w:val="24"/>
          <w:lang w:eastAsia="lt-LT"/>
        </w:rPr>
        <w:t xml:space="preserve">Prašymai ir skundai, </w:t>
      </w:r>
      <w:r w:rsidR="00174EEF">
        <w:rPr>
          <w:color w:val="000000"/>
          <w:szCs w:val="24"/>
        </w:rPr>
        <w:t>a</w:t>
      </w:r>
      <w:r w:rsidRPr="0001778B">
        <w:rPr>
          <w:color w:val="000000"/>
          <w:szCs w:val="24"/>
        </w:rPr>
        <w:t>tsakymai į prašymus ar skundus raštu rengiami ir tvarkomi laikantis Lietuvos vyriausiojo archyvaro priimtų teisės aktų, reglamentuojančių dokumentų valdymą, reikalavimų.</w:t>
      </w:r>
    </w:p>
    <w:p w14:paraId="24F9906F" w14:textId="77777777" w:rsidR="004118C5" w:rsidRPr="0001778B" w:rsidRDefault="004118C5" w:rsidP="004118C5">
      <w:pPr>
        <w:tabs>
          <w:tab w:val="left" w:pos="1134"/>
          <w:tab w:val="left" w:pos="1418"/>
          <w:tab w:val="left" w:pos="5529"/>
        </w:tabs>
        <w:ind w:firstLine="851"/>
        <w:jc w:val="both"/>
        <w:rPr>
          <w:szCs w:val="24"/>
          <w:lang w:eastAsia="lt-LT"/>
        </w:rPr>
      </w:pPr>
    </w:p>
    <w:p w14:paraId="1526B490" w14:textId="77777777" w:rsidR="004118C5" w:rsidRPr="0001778B" w:rsidRDefault="004118C5" w:rsidP="004118C5">
      <w:pPr>
        <w:tabs>
          <w:tab w:val="right" w:pos="9356"/>
        </w:tabs>
        <w:jc w:val="center"/>
      </w:pPr>
      <w:r w:rsidRPr="0001778B">
        <w:rPr>
          <w:szCs w:val="24"/>
        </w:rPr>
        <w:t>________________________</w:t>
      </w:r>
    </w:p>
    <w:p w14:paraId="049C1F11" w14:textId="77777777" w:rsidR="004118C5" w:rsidRPr="0001778B" w:rsidRDefault="004118C5" w:rsidP="004118C5">
      <w:pPr>
        <w:ind w:firstLine="5103"/>
      </w:pPr>
    </w:p>
    <w:p w14:paraId="34368137" w14:textId="77777777" w:rsidR="00394C04" w:rsidRPr="0001778B" w:rsidRDefault="00394C04" w:rsidP="004118C5">
      <w:pPr>
        <w:ind w:firstLine="5103"/>
      </w:pPr>
    </w:p>
    <w:p w14:paraId="0A82196B" w14:textId="77777777" w:rsidR="00394C04" w:rsidRPr="0001778B" w:rsidRDefault="00394C04" w:rsidP="004118C5">
      <w:pPr>
        <w:ind w:firstLine="5103"/>
      </w:pPr>
    </w:p>
    <w:p w14:paraId="2C85CF93" w14:textId="77777777" w:rsidR="00394C04" w:rsidRPr="0001778B" w:rsidRDefault="00394C04" w:rsidP="004118C5">
      <w:pPr>
        <w:ind w:firstLine="5103"/>
      </w:pPr>
    </w:p>
    <w:p w14:paraId="510802DB" w14:textId="77777777" w:rsidR="00394C04" w:rsidRPr="0001778B" w:rsidRDefault="00394C04" w:rsidP="004118C5">
      <w:pPr>
        <w:ind w:firstLine="5103"/>
      </w:pPr>
    </w:p>
    <w:p w14:paraId="47911A78" w14:textId="77777777" w:rsidR="00394C04" w:rsidRPr="0001778B" w:rsidRDefault="00394C04" w:rsidP="004118C5">
      <w:pPr>
        <w:ind w:firstLine="5103"/>
      </w:pPr>
    </w:p>
    <w:p w14:paraId="24B1506D" w14:textId="77777777" w:rsidR="00394C04" w:rsidRPr="0001778B" w:rsidRDefault="00394C04" w:rsidP="00394C04">
      <w:pPr>
        <w:widowControl w:val="0"/>
        <w:spacing w:line="276" w:lineRule="auto"/>
        <w:ind w:left="6480"/>
        <w:rPr>
          <w:szCs w:val="24"/>
        </w:rPr>
      </w:pPr>
    </w:p>
    <w:p w14:paraId="62EC9859" w14:textId="77777777" w:rsidR="00394C04" w:rsidRPr="0001778B" w:rsidRDefault="00394C04" w:rsidP="00394C04">
      <w:pPr>
        <w:widowControl w:val="0"/>
        <w:spacing w:line="276" w:lineRule="auto"/>
        <w:ind w:left="6480"/>
        <w:rPr>
          <w:szCs w:val="24"/>
        </w:rPr>
      </w:pPr>
    </w:p>
    <w:p w14:paraId="19A90F84" w14:textId="77777777" w:rsidR="00394C04" w:rsidRPr="0001778B" w:rsidRDefault="00394C04" w:rsidP="00394C04">
      <w:pPr>
        <w:widowControl w:val="0"/>
        <w:spacing w:line="276" w:lineRule="auto"/>
        <w:ind w:left="6480"/>
        <w:rPr>
          <w:szCs w:val="24"/>
        </w:rPr>
      </w:pPr>
    </w:p>
    <w:p w14:paraId="729959FD" w14:textId="77777777" w:rsidR="00394C04" w:rsidRPr="0001778B" w:rsidRDefault="00394C04" w:rsidP="00394C04">
      <w:pPr>
        <w:widowControl w:val="0"/>
        <w:spacing w:line="276" w:lineRule="auto"/>
        <w:ind w:left="6480"/>
        <w:rPr>
          <w:szCs w:val="24"/>
        </w:rPr>
      </w:pPr>
    </w:p>
    <w:p w14:paraId="1FF2B51E" w14:textId="77777777" w:rsidR="00394C04" w:rsidRPr="0001778B" w:rsidRDefault="00394C04" w:rsidP="00394C04">
      <w:pPr>
        <w:widowControl w:val="0"/>
        <w:spacing w:line="276" w:lineRule="auto"/>
        <w:ind w:left="6480"/>
        <w:rPr>
          <w:szCs w:val="24"/>
        </w:rPr>
      </w:pPr>
    </w:p>
    <w:p w14:paraId="4F7018FE" w14:textId="77777777" w:rsidR="00394C04" w:rsidRPr="0001778B" w:rsidRDefault="00394C04" w:rsidP="00394C04">
      <w:pPr>
        <w:widowControl w:val="0"/>
        <w:spacing w:line="276" w:lineRule="auto"/>
        <w:ind w:left="6480"/>
        <w:rPr>
          <w:szCs w:val="24"/>
        </w:rPr>
      </w:pPr>
    </w:p>
    <w:p w14:paraId="12D3720C" w14:textId="77777777" w:rsidR="00394C04" w:rsidRPr="0001778B" w:rsidRDefault="00394C04" w:rsidP="00394C04">
      <w:pPr>
        <w:widowControl w:val="0"/>
        <w:spacing w:line="276" w:lineRule="auto"/>
        <w:ind w:left="6480"/>
        <w:rPr>
          <w:szCs w:val="24"/>
        </w:rPr>
      </w:pPr>
    </w:p>
    <w:p w14:paraId="0A3F8879" w14:textId="77777777" w:rsidR="00394C04" w:rsidRPr="0001778B" w:rsidRDefault="00394C04" w:rsidP="00394C04">
      <w:pPr>
        <w:widowControl w:val="0"/>
        <w:spacing w:line="276" w:lineRule="auto"/>
        <w:ind w:left="6480"/>
        <w:rPr>
          <w:szCs w:val="24"/>
        </w:rPr>
      </w:pPr>
    </w:p>
    <w:p w14:paraId="76D65EDC" w14:textId="77777777" w:rsidR="00394C04" w:rsidRPr="0001778B" w:rsidRDefault="00394C04" w:rsidP="00394C04">
      <w:pPr>
        <w:widowControl w:val="0"/>
        <w:spacing w:line="276" w:lineRule="auto"/>
        <w:ind w:left="6480"/>
        <w:rPr>
          <w:szCs w:val="24"/>
        </w:rPr>
      </w:pPr>
    </w:p>
    <w:p w14:paraId="010E262B" w14:textId="77777777" w:rsidR="00394C04" w:rsidRPr="0001778B" w:rsidRDefault="00394C04" w:rsidP="00394C04">
      <w:pPr>
        <w:widowControl w:val="0"/>
        <w:spacing w:line="276" w:lineRule="auto"/>
        <w:ind w:left="6480"/>
        <w:rPr>
          <w:szCs w:val="24"/>
        </w:rPr>
      </w:pPr>
    </w:p>
    <w:p w14:paraId="666B11BF" w14:textId="77777777" w:rsidR="00394C04" w:rsidRPr="0001778B" w:rsidRDefault="00394C04" w:rsidP="00394C04">
      <w:pPr>
        <w:widowControl w:val="0"/>
        <w:spacing w:line="276" w:lineRule="auto"/>
        <w:ind w:left="6480"/>
        <w:rPr>
          <w:szCs w:val="24"/>
        </w:rPr>
      </w:pPr>
    </w:p>
    <w:p w14:paraId="4AC8C671" w14:textId="77777777" w:rsidR="00394C04" w:rsidRPr="0001778B" w:rsidRDefault="00394C04" w:rsidP="00394C04">
      <w:pPr>
        <w:widowControl w:val="0"/>
        <w:spacing w:line="276" w:lineRule="auto"/>
        <w:ind w:left="6480"/>
        <w:rPr>
          <w:szCs w:val="24"/>
        </w:rPr>
      </w:pPr>
    </w:p>
    <w:p w14:paraId="0F67B923" w14:textId="77777777" w:rsidR="00394C04" w:rsidRPr="0001778B" w:rsidRDefault="00394C04" w:rsidP="00394C04">
      <w:pPr>
        <w:widowControl w:val="0"/>
        <w:spacing w:line="276" w:lineRule="auto"/>
        <w:ind w:left="6480"/>
        <w:rPr>
          <w:szCs w:val="24"/>
        </w:rPr>
      </w:pPr>
    </w:p>
    <w:p w14:paraId="4F1CC25E" w14:textId="77777777" w:rsidR="00394C04" w:rsidRPr="0001778B" w:rsidRDefault="00394C04" w:rsidP="00394C04">
      <w:pPr>
        <w:widowControl w:val="0"/>
        <w:spacing w:line="276" w:lineRule="auto"/>
        <w:ind w:left="6480"/>
        <w:rPr>
          <w:szCs w:val="24"/>
        </w:rPr>
      </w:pPr>
    </w:p>
    <w:p w14:paraId="09F923F3" w14:textId="77777777" w:rsidR="00394C04" w:rsidRPr="0001778B" w:rsidRDefault="00394C04" w:rsidP="00394C04">
      <w:pPr>
        <w:widowControl w:val="0"/>
        <w:spacing w:line="276" w:lineRule="auto"/>
        <w:ind w:left="6480"/>
        <w:rPr>
          <w:szCs w:val="24"/>
        </w:rPr>
      </w:pPr>
    </w:p>
    <w:p w14:paraId="2580D046" w14:textId="77777777" w:rsidR="00394C04" w:rsidRPr="0001778B" w:rsidRDefault="00394C04" w:rsidP="00394C04">
      <w:pPr>
        <w:widowControl w:val="0"/>
        <w:spacing w:line="276" w:lineRule="auto"/>
        <w:ind w:left="6480"/>
        <w:rPr>
          <w:szCs w:val="24"/>
        </w:rPr>
      </w:pPr>
    </w:p>
    <w:p w14:paraId="1F8C14AA" w14:textId="77777777" w:rsidR="00394C04" w:rsidRPr="0001778B" w:rsidRDefault="00394C04" w:rsidP="00394C04">
      <w:pPr>
        <w:widowControl w:val="0"/>
        <w:spacing w:line="276" w:lineRule="auto"/>
        <w:ind w:left="6480"/>
        <w:rPr>
          <w:szCs w:val="24"/>
        </w:rPr>
      </w:pPr>
    </w:p>
    <w:p w14:paraId="3DE36229" w14:textId="77777777" w:rsidR="00394C04" w:rsidRPr="0001778B" w:rsidRDefault="00394C04" w:rsidP="00394C04">
      <w:pPr>
        <w:widowControl w:val="0"/>
        <w:spacing w:line="276" w:lineRule="auto"/>
        <w:ind w:left="6480"/>
        <w:rPr>
          <w:szCs w:val="24"/>
        </w:rPr>
      </w:pPr>
    </w:p>
    <w:p w14:paraId="560188D9" w14:textId="77777777" w:rsidR="00394C04" w:rsidRPr="0001778B" w:rsidRDefault="00394C04" w:rsidP="00394C04">
      <w:pPr>
        <w:widowControl w:val="0"/>
        <w:spacing w:line="276" w:lineRule="auto"/>
        <w:ind w:left="6480"/>
        <w:rPr>
          <w:szCs w:val="24"/>
        </w:rPr>
      </w:pPr>
    </w:p>
    <w:p w14:paraId="5B0E59AB" w14:textId="77777777" w:rsidR="00394C04" w:rsidRPr="0001778B" w:rsidRDefault="00394C04" w:rsidP="00394C04">
      <w:pPr>
        <w:widowControl w:val="0"/>
        <w:spacing w:line="276" w:lineRule="auto"/>
        <w:ind w:left="6480"/>
        <w:rPr>
          <w:szCs w:val="24"/>
        </w:rPr>
      </w:pPr>
    </w:p>
    <w:p w14:paraId="2B4E42B6" w14:textId="77777777" w:rsidR="00394C04" w:rsidRDefault="00394C04" w:rsidP="00394C04">
      <w:pPr>
        <w:widowControl w:val="0"/>
        <w:spacing w:line="276" w:lineRule="auto"/>
        <w:ind w:left="6480"/>
        <w:rPr>
          <w:szCs w:val="24"/>
        </w:rPr>
      </w:pPr>
    </w:p>
    <w:p w14:paraId="17A1ABD1" w14:textId="77777777" w:rsidR="00A60705" w:rsidRDefault="00A60705" w:rsidP="00394C04">
      <w:pPr>
        <w:widowControl w:val="0"/>
        <w:spacing w:line="276" w:lineRule="auto"/>
        <w:ind w:left="6480"/>
        <w:rPr>
          <w:szCs w:val="24"/>
        </w:rPr>
      </w:pPr>
    </w:p>
    <w:p w14:paraId="0284A3E5" w14:textId="77777777" w:rsidR="00A60705" w:rsidRDefault="00A60705" w:rsidP="00394C04">
      <w:pPr>
        <w:widowControl w:val="0"/>
        <w:spacing w:line="276" w:lineRule="auto"/>
        <w:ind w:left="6480"/>
        <w:rPr>
          <w:szCs w:val="24"/>
        </w:rPr>
      </w:pPr>
    </w:p>
    <w:p w14:paraId="77961494" w14:textId="77777777" w:rsidR="00A60705" w:rsidRDefault="00A60705" w:rsidP="00394C04">
      <w:pPr>
        <w:widowControl w:val="0"/>
        <w:spacing w:line="276" w:lineRule="auto"/>
        <w:ind w:left="6480"/>
        <w:rPr>
          <w:szCs w:val="24"/>
        </w:rPr>
      </w:pPr>
    </w:p>
    <w:p w14:paraId="4D63874A" w14:textId="77777777" w:rsidR="00A60705" w:rsidRPr="0001778B" w:rsidRDefault="00A60705" w:rsidP="00394C04">
      <w:pPr>
        <w:widowControl w:val="0"/>
        <w:spacing w:line="276" w:lineRule="auto"/>
        <w:ind w:left="6480"/>
        <w:rPr>
          <w:szCs w:val="24"/>
        </w:rPr>
      </w:pPr>
    </w:p>
    <w:p w14:paraId="1C6C8CB9" w14:textId="77777777" w:rsidR="00652068" w:rsidRDefault="00652068" w:rsidP="00394C04">
      <w:pPr>
        <w:widowControl w:val="0"/>
        <w:spacing w:line="276" w:lineRule="auto"/>
        <w:ind w:left="6480"/>
        <w:rPr>
          <w:szCs w:val="24"/>
        </w:rPr>
      </w:pPr>
    </w:p>
    <w:p w14:paraId="41672F7A" w14:textId="643D3D7B" w:rsidR="00394C04" w:rsidRPr="0001778B" w:rsidRDefault="00394C04" w:rsidP="00394C04">
      <w:pPr>
        <w:widowControl w:val="0"/>
        <w:spacing w:line="276" w:lineRule="auto"/>
        <w:ind w:left="6480"/>
        <w:rPr>
          <w:szCs w:val="24"/>
        </w:rPr>
      </w:pPr>
      <w:r w:rsidRPr="0001778B">
        <w:rPr>
          <w:szCs w:val="24"/>
        </w:rPr>
        <w:lastRenderedPageBreak/>
        <w:t xml:space="preserve">Asmenų aptarnavimo, jų prašymų ir skundų nagrinėjimo Sveikatos apsaugos ministerijos Ekstremalių sveikatai situacijų centre taisyklių </w:t>
      </w:r>
    </w:p>
    <w:p w14:paraId="2E9538E8" w14:textId="72DB1A0D" w:rsidR="00394C04" w:rsidRPr="0001778B" w:rsidRDefault="00394C04" w:rsidP="00394C04">
      <w:pPr>
        <w:widowControl w:val="0"/>
        <w:spacing w:line="276" w:lineRule="auto"/>
        <w:ind w:left="6480"/>
        <w:rPr>
          <w:szCs w:val="24"/>
        </w:rPr>
      </w:pPr>
      <w:r w:rsidRPr="0001778B">
        <w:rPr>
          <w:szCs w:val="24"/>
        </w:rPr>
        <w:t xml:space="preserve">1 priedas </w:t>
      </w:r>
    </w:p>
    <w:p w14:paraId="2DB4F11A" w14:textId="77777777" w:rsidR="00394C04" w:rsidRPr="0001778B" w:rsidRDefault="00394C04" w:rsidP="00394C04">
      <w:pPr>
        <w:widowControl w:val="0"/>
        <w:spacing w:line="276" w:lineRule="auto"/>
        <w:rPr>
          <w:szCs w:val="24"/>
        </w:rPr>
      </w:pPr>
    </w:p>
    <w:p w14:paraId="11923D9A" w14:textId="77777777" w:rsidR="00394C04" w:rsidRPr="0001778B" w:rsidRDefault="00394C04" w:rsidP="00394C04">
      <w:pPr>
        <w:widowControl w:val="0"/>
        <w:spacing w:line="276" w:lineRule="auto"/>
        <w:rPr>
          <w:szCs w:val="24"/>
        </w:rPr>
      </w:pPr>
    </w:p>
    <w:p w14:paraId="3251F78A" w14:textId="77777777" w:rsidR="00394C04" w:rsidRPr="0001778B" w:rsidRDefault="00394C04" w:rsidP="00394C04">
      <w:pPr>
        <w:widowControl w:val="0"/>
        <w:spacing w:line="276" w:lineRule="auto"/>
        <w:rPr>
          <w:szCs w:val="24"/>
        </w:rPr>
      </w:pPr>
    </w:p>
    <w:p w14:paraId="0D9244A0" w14:textId="77777777" w:rsidR="00394C04" w:rsidRPr="0001778B" w:rsidRDefault="00394C04" w:rsidP="00394C04">
      <w:pPr>
        <w:widowControl w:val="0"/>
        <w:spacing w:line="276" w:lineRule="auto"/>
        <w:jc w:val="center"/>
        <w:rPr>
          <w:sz w:val="16"/>
          <w:szCs w:val="16"/>
        </w:rPr>
      </w:pPr>
      <w:r w:rsidRPr="0001778B">
        <w:rPr>
          <w:sz w:val="16"/>
          <w:szCs w:val="16"/>
        </w:rPr>
        <w:t>________________________________________________________________________________________________________________________                  (pareiškėjo / pareiškėjo atstovo vardas, pavardė / juridinio asmens pavadinimas (didžiosiomis raidėmis))</w:t>
      </w:r>
    </w:p>
    <w:p w14:paraId="3F5F5949" w14:textId="77777777" w:rsidR="00394C04" w:rsidRPr="0001778B" w:rsidRDefault="00394C04" w:rsidP="00394C04">
      <w:pPr>
        <w:widowControl w:val="0"/>
        <w:spacing w:line="276" w:lineRule="auto"/>
        <w:rPr>
          <w:szCs w:val="24"/>
        </w:rPr>
      </w:pPr>
    </w:p>
    <w:p w14:paraId="47F110F9" w14:textId="77777777" w:rsidR="00394C04" w:rsidRPr="0001778B" w:rsidRDefault="00394C04" w:rsidP="00394C04">
      <w:pPr>
        <w:widowControl w:val="0"/>
        <w:spacing w:line="276" w:lineRule="auto"/>
        <w:jc w:val="center"/>
        <w:rPr>
          <w:szCs w:val="24"/>
        </w:rPr>
      </w:pPr>
      <w:r w:rsidRPr="0001778B">
        <w:rPr>
          <w:szCs w:val="24"/>
        </w:rPr>
        <w:t xml:space="preserve">________________________________________________________________________________ </w:t>
      </w:r>
      <w:r w:rsidRPr="0001778B">
        <w:rPr>
          <w:sz w:val="16"/>
          <w:szCs w:val="16"/>
        </w:rPr>
        <w:t>(pareiškėjo / pareiškėjo atstovo adresas, telefono Nr., el. pašto adresas / juridinio asmens kodas, buveinės adresas, telefono Nr., el. pašto adresas)</w:t>
      </w:r>
    </w:p>
    <w:p w14:paraId="0624F6EE" w14:textId="77777777" w:rsidR="00394C04" w:rsidRPr="0001778B" w:rsidRDefault="00394C04" w:rsidP="00394C04">
      <w:pPr>
        <w:widowControl w:val="0"/>
        <w:spacing w:line="276" w:lineRule="auto"/>
        <w:rPr>
          <w:szCs w:val="24"/>
        </w:rPr>
      </w:pPr>
    </w:p>
    <w:p w14:paraId="5321AD1A" w14:textId="77777777" w:rsidR="00394C04" w:rsidRPr="0001778B" w:rsidRDefault="00394C04" w:rsidP="00394C04">
      <w:pPr>
        <w:widowControl w:val="0"/>
        <w:spacing w:line="276" w:lineRule="auto"/>
        <w:rPr>
          <w:szCs w:val="24"/>
        </w:rPr>
      </w:pPr>
    </w:p>
    <w:p w14:paraId="4DFA9177" w14:textId="77777777" w:rsidR="00394C04" w:rsidRPr="0001778B" w:rsidRDefault="00394C04" w:rsidP="00394C04">
      <w:pPr>
        <w:widowControl w:val="0"/>
        <w:spacing w:line="276" w:lineRule="auto"/>
        <w:rPr>
          <w:szCs w:val="24"/>
        </w:rPr>
      </w:pPr>
      <w:r w:rsidRPr="0001778B">
        <w:rPr>
          <w:szCs w:val="24"/>
        </w:rPr>
        <w:t>Sveikatos apsaugos ministerijos</w:t>
      </w:r>
    </w:p>
    <w:p w14:paraId="20AB65F6" w14:textId="77777777" w:rsidR="00394C04" w:rsidRPr="0001778B" w:rsidRDefault="00394C04" w:rsidP="00394C04">
      <w:pPr>
        <w:widowControl w:val="0"/>
        <w:spacing w:line="276" w:lineRule="auto"/>
        <w:rPr>
          <w:szCs w:val="24"/>
        </w:rPr>
      </w:pPr>
      <w:r w:rsidRPr="0001778B">
        <w:rPr>
          <w:szCs w:val="24"/>
        </w:rPr>
        <w:t>Ekstremalių sveikatai situacijų</w:t>
      </w:r>
    </w:p>
    <w:p w14:paraId="6A735F23" w14:textId="77777777" w:rsidR="00394C04" w:rsidRPr="0001778B" w:rsidRDefault="00394C04" w:rsidP="00394C04">
      <w:pPr>
        <w:widowControl w:val="0"/>
        <w:spacing w:line="276" w:lineRule="auto"/>
        <w:rPr>
          <w:szCs w:val="24"/>
        </w:rPr>
      </w:pPr>
      <w:r w:rsidRPr="0001778B">
        <w:rPr>
          <w:szCs w:val="24"/>
        </w:rPr>
        <w:t>centrui</w:t>
      </w:r>
    </w:p>
    <w:p w14:paraId="6715BA92" w14:textId="77777777" w:rsidR="00394C04" w:rsidRPr="0001778B" w:rsidRDefault="00394C04" w:rsidP="00394C04">
      <w:pPr>
        <w:widowControl w:val="0"/>
        <w:spacing w:line="276" w:lineRule="auto"/>
        <w:rPr>
          <w:szCs w:val="24"/>
        </w:rPr>
      </w:pPr>
    </w:p>
    <w:p w14:paraId="47A372B7" w14:textId="77777777" w:rsidR="00394C04" w:rsidRPr="0001778B" w:rsidRDefault="00394C04" w:rsidP="00394C04">
      <w:pPr>
        <w:widowControl w:val="0"/>
        <w:spacing w:line="276" w:lineRule="auto"/>
        <w:rPr>
          <w:szCs w:val="24"/>
        </w:rPr>
      </w:pPr>
    </w:p>
    <w:p w14:paraId="6474C419" w14:textId="77777777" w:rsidR="00394C04" w:rsidRPr="0001778B" w:rsidRDefault="00394C04" w:rsidP="00394C04">
      <w:pPr>
        <w:widowControl w:val="0"/>
        <w:spacing w:line="276" w:lineRule="auto"/>
        <w:rPr>
          <w:szCs w:val="24"/>
        </w:rPr>
      </w:pPr>
    </w:p>
    <w:p w14:paraId="6E93E951" w14:textId="77777777" w:rsidR="00394C04" w:rsidRPr="0001778B" w:rsidRDefault="00394C04" w:rsidP="00394C04">
      <w:pPr>
        <w:widowControl w:val="0"/>
        <w:spacing w:line="276" w:lineRule="auto"/>
        <w:jc w:val="center"/>
        <w:rPr>
          <w:b/>
          <w:bCs/>
          <w:szCs w:val="24"/>
        </w:rPr>
      </w:pPr>
      <w:r w:rsidRPr="0001778B">
        <w:rPr>
          <w:b/>
          <w:bCs/>
          <w:szCs w:val="24"/>
        </w:rPr>
        <w:t xml:space="preserve">PRAŠYMAS / KREIPIMASIS / SKUNDAS </w:t>
      </w:r>
    </w:p>
    <w:p w14:paraId="3B6ABA64" w14:textId="77777777" w:rsidR="00394C04" w:rsidRPr="0001778B" w:rsidRDefault="00394C04" w:rsidP="00394C04">
      <w:pPr>
        <w:widowControl w:val="0"/>
        <w:spacing w:line="276" w:lineRule="auto"/>
        <w:jc w:val="center"/>
        <w:rPr>
          <w:b/>
          <w:bCs/>
          <w:szCs w:val="24"/>
        </w:rPr>
      </w:pPr>
      <w:r w:rsidRPr="0001778B">
        <w:rPr>
          <w:b/>
          <w:bCs/>
          <w:szCs w:val="24"/>
        </w:rPr>
        <w:t xml:space="preserve">DĖL .... </w:t>
      </w:r>
    </w:p>
    <w:p w14:paraId="087D72D0" w14:textId="77777777" w:rsidR="00394C04" w:rsidRPr="0001778B" w:rsidRDefault="00394C04" w:rsidP="00394C04">
      <w:pPr>
        <w:widowControl w:val="0"/>
        <w:spacing w:line="276" w:lineRule="auto"/>
        <w:jc w:val="center"/>
        <w:rPr>
          <w:sz w:val="16"/>
          <w:szCs w:val="16"/>
        </w:rPr>
      </w:pPr>
      <w:r w:rsidRPr="0001778B">
        <w:rPr>
          <w:sz w:val="16"/>
          <w:szCs w:val="16"/>
        </w:rPr>
        <w:t>(nurodyti, dėl ko kreipiamasi)</w:t>
      </w:r>
    </w:p>
    <w:p w14:paraId="4FAA38EE" w14:textId="77777777" w:rsidR="00394C04" w:rsidRPr="0001778B" w:rsidRDefault="00394C04" w:rsidP="00394C04">
      <w:pPr>
        <w:widowControl w:val="0"/>
        <w:spacing w:line="276" w:lineRule="auto"/>
        <w:jc w:val="center"/>
        <w:rPr>
          <w:szCs w:val="24"/>
        </w:rPr>
      </w:pPr>
      <w:r w:rsidRPr="0001778B">
        <w:rPr>
          <w:szCs w:val="24"/>
        </w:rPr>
        <w:t xml:space="preserve"> _________________________</w:t>
      </w:r>
    </w:p>
    <w:p w14:paraId="5056D21C" w14:textId="77777777" w:rsidR="00394C04" w:rsidRPr="0001778B" w:rsidRDefault="00394C04" w:rsidP="00394C04">
      <w:pPr>
        <w:widowControl w:val="0"/>
        <w:spacing w:line="276" w:lineRule="auto"/>
        <w:jc w:val="center"/>
        <w:rPr>
          <w:sz w:val="16"/>
          <w:szCs w:val="16"/>
        </w:rPr>
      </w:pPr>
      <w:r w:rsidRPr="0001778B">
        <w:rPr>
          <w:sz w:val="16"/>
          <w:szCs w:val="16"/>
        </w:rPr>
        <w:t xml:space="preserve">(data) </w:t>
      </w:r>
    </w:p>
    <w:p w14:paraId="2DC7593C" w14:textId="77777777" w:rsidR="00394C04" w:rsidRPr="0001778B" w:rsidRDefault="00394C04" w:rsidP="00394C04">
      <w:pPr>
        <w:widowControl w:val="0"/>
        <w:spacing w:line="276" w:lineRule="auto"/>
        <w:jc w:val="center"/>
        <w:rPr>
          <w:szCs w:val="24"/>
        </w:rPr>
      </w:pPr>
      <w:r w:rsidRPr="0001778B">
        <w:rPr>
          <w:szCs w:val="24"/>
        </w:rPr>
        <w:t>____________</w:t>
      </w:r>
    </w:p>
    <w:p w14:paraId="53B71D33" w14:textId="77777777" w:rsidR="00394C04" w:rsidRPr="0001778B" w:rsidRDefault="00394C04" w:rsidP="00394C04">
      <w:pPr>
        <w:widowControl w:val="0"/>
        <w:spacing w:line="276" w:lineRule="auto"/>
        <w:jc w:val="center"/>
        <w:rPr>
          <w:sz w:val="16"/>
          <w:szCs w:val="16"/>
        </w:rPr>
      </w:pPr>
      <w:r w:rsidRPr="0001778B">
        <w:rPr>
          <w:sz w:val="16"/>
          <w:szCs w:val="16"/>
        </w:rPr>
        <w:t>(vieta)</w:t>
      </w:r>
    </w:p>
    <w:p w14:paraId="32E81587" w14:textId="77777777" w:rsidR="00394C04" w:rsidRPr="0001778B" w:rsidRDefault="00394C04" w:rsidP="00394C04">
      <w:pPr>
        <w:widowControl w:val="0"/>
        <w:spacing w:line="276" w:lineRule="auto"/>
        <w:rPr>
          <w:szCs w:val="24"/>
        </w:rPr>
      </w:pPr>
    </w:p>
    <w:p w14:paraId="0C8EBA62" w14:textId="77777777" w:rsidR="00394C04" w:rsidRPr="0001778B" w:rsidRDefault="00394C04" w:rsidP="00394C04">
      <w:pPr>
        <w:widowControl w:val="0"/>
        <w:spacing w:line="276" w:lineRule="auto"/>
        <w:rPr>
          <w:szCs w:val="24"/>
        </w:rPr>
      </w:pPr>
    </w:p>
    <w:p w14:paraId="5A90E903" w14:textId="77777777" w:rsidR="00394C04" w:rsidRPr="0001778B" w:rsidRDefault="00394C04" w:rsidP="00394C04">
      <w:pPr>
        <w:widowControl w:val="0"/>
        <w:spacing w:line="276" w:lineRule="auto"/>
        <w:jc w:val="center"/>
        <w:rPr>
          <w:szCs w:val="24"/>
        </w:rPr>
      </w:pPr>
      <w:r w:rsidRPr="0001778B">
        <w:rPr>
          <w:szCs w:val="24"/>
        </w:rPr>
        <w:t xml:space="preserve">________________________________________________________________________________ </w:t>
      </w:r>
      <w:r w:rsidRPr="0001778B">
        <w:rPr>
          <w:sz w:val="16"/>
          <w:szCs w:val="16"/>
        </w:rPr>
        <w:t>(prašymo / kreipimosi / skundo turinys)</w:t>
      </w:r>
      <w:r w:rsidRPr="0001778B">
        <w:rPr>
          <w:szCs w:val="24"/>
        </w:rPr>
        <w:t xml:space="preserve">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w:t>
      </w:r>
    </w:p>
    <w:p w14:paraId="044806C3" w14:textId="77777777" w:rsidR="00394C04" w:rsidRPr="0001778B" w:rsidRDefault="00394C04" w:rsidP="00394C04">
      <w:pPr>
        <w:widowControl w:val="0"/>
        <w:spacing w:line="276" w:lineRule="auto"/>
        <w:rPr>
          <w:szCs w:val="24"/>
        </w:rPr>
      </w:pPr>
    </w:p>
    <w:p w14:paraId="5A38252E" w14:textId="77777777" w:rsidR="00394C04" w:rsidRPr="0001778B" w:rsidRDefault="00394C04" w:rsidP="00394C04">
      <w:pPr>
        <w:widowControl w:val="0"/>
        <w:spacing w:line="276" w:lineRule="auto"/>
        <w:jc w:val="center"/>
        <w:rPr>
          <w:szCs w:val="24"/>
        </w:rPr>
      </w:pPr>
    </w:p>
    <w:p w14:paraId="36F73459" w14:textId="6A2732DF" w:rsidR="00394C04" w:rsidRPr="0001778B" w:rsidRDefault="00394C04" w:rsidP="003670C3">
      <w:pPr>
        <w:widowControl w:val="0"/>
        <w:spacing w:line="276" w:lineRule="auto"/>
        <w:jc w:val="center"/>
        <w:rPr>
          <w:szCs w:val="24"/>
        </w:rPr>
      </w:pPr>
      <w:r w:rsidRPr="0001778B">
        <w:rPr>
          <w:szCs w:val="24"/>
        </w:rPr>
        <w:t>_______________</w:t>
      </w:r>
      <w:r w:rsidRPr="0001778B">
        <w:rPr>
          <w:szCs w:val="24"/>
        </w:rPr>
        <w:tab/>
      </w:r>
      <w:r w:rsidRPr="0001778B">
        <w:rPr>
          <w:szCs w:val="24"/>
        </w:rPr>
        <w:tab/>
      </w:r>
      <w:r w:rsidRPr="0001778B">
        <w:rPr>
          <w:szCs w:val="24"/>
        </w:rPr>
        <w:tab/>
        <w:t>___________________________________</w:t>
      </w:r>
      <w:r w:rsidRPr="0001778B">
        <w:rPr>
          <w:sz w:val="16"/>
          <w:szCs w:val="16"/>
        </w:rPr>
        <w:t xml:space="preserve">                        </w:t>
      </w:r>
      <w:r w:rsidR="003670C3">
        <w:rPr>
          <w:sz w:val="16"/>
          <w:szCs w:val="16"/>
        </w:rPr>
        <w:t xml:space="preserve"> </w:t>
      </w:r>
      <w:r w:rsidRPr="0001778B">
        <w:rPr>
          <w:sz w:val="16"/>
          <w:szCs w:val="16"/>
        </w:rPr>
        <w:t>(parašas)</w:t>
      </w:r>
      <w:r w:rsidRPr="0001778B">
        <w:rPr>
          <w:sz w:val="16"/>
          <w:szCs w:val="16"/>
        </w:rPr>
        <w:tab/>
      </w:r>
      <w:r w:rsidRPr="0001778B">
        <w:rPr>
          <w:sz w:val="16"/>
          <w:szCs w:val="16"/>
        </w:rPr>
        <w:tab/>
      </w:r>
      <w:r w:rsidRPr="0001778B">
        <w:rPr>
          <w:sz w:val="16"/>
          <w:szCs w:val="16"/>
        </w:rPr>
        <w:tab/>
      </w:r>
      <w:r w:rsidRPr="0001778B">
        <w:rPr>
          <w:sz w:val="16"/>
          <w:szCs w:val="16"/>
        </w:rPr>
        <w:tab/>
        <w:t>(parašas) (vardas, pavardė)</w:t>
      </w:r>
    </w:p>
    <w:p w14:paraId="449FFD9E" w14:textId="77777777" w:rsidR="00394C04" w:rsidRPr="0001778B" w:rsidRDefault="00394C04" w:rsidP="00394C04">
      <w:pPr>
        <w:widowControl w:val="0"/>
        <w:spacing w:line="276" w:lineRule="auto"/>
        <w:jc w:val="center"/>
        <w:rPr>
          <w:bCs/>
          <w:snapToGrid w:val="0"/>
          <w:szCs w:val="24"/>
        </w:rPr>
      </w:pPr>
    </w:p>
    <w:p w14:paraId="08E9C1AC" w14:textId="77777777" w:rsidR="00394C04" w:rsidRPr="0001778B" w:rsidRDefault="00394C04" w:rsidP="004118C5">
      <w:pPr>
        <w:ind w:firstLine="5103"/>
        <w:sectPr w:rsidR="00394C04" w:rsidRPr="0001778B" w:rsidSect="004118C5">
          <w:headerReference w:type="even" r:id="rId10"/>
          <w:headerReference w:type="default" r:id="rId11"/>
          <w:footerReference w:type="even" r:id="rId12"/>
          <w:footerReference w:type="default" r:id="rId13"/>
          <w:headerReference w:type="first" r:id="rId14"/>
          <w:footerReference w:type="first" r:id="rId15"/>
          <w:pgSz w:w="11906" w:h="16838"/>
          <w:pgMar w:top="1135" w:right="849" w:bottom="709" w:left="1134" w:header="567" w:footer="567" w:gutter="0"/>
          <w:pgNumType w:start="1"/>
          <w:cols w:space="1296"/>
          <w:titlePg/>
          <w:docGrid w:linePitch="360"/>
        </w:sectPr>
      </w:pPr>
    </w:p>
    <w:p w14:paraId="0875A3B9" w14:textId="77777777" w:rsidR="00394C04" w:rsidRPr="0001778B" w:rsidRDefault="00394C04" w:rsidP="00394C04">
      <w:pPr>
        <w:widowControl w:val="0"/>
        <w:spacing w:line="276" w:lineRule="auto"/>
        <w:ind w:left="6480"/>
        <w:rPr>
          <w:szCs w:val="24"/>
        </w:rPr>
      </w:pPr>
      <w:r w:rsidRPr="0001778B">
        <w:rPr>
          <w:szCs w:val="24"/>
        </w:rPr>
        <w:lastRenderedPageBreak/>
        <w:t xml:space="preserve">Asmenų aptarnavimo, jų prašymų ir skundų nagrinėjimo Sveikatos apsaugos ministerijos Ekstremalių sveikatai situacijų centre taisyklių </w:t>
      </w:r>
    </w:p>
    <w:p w14:paraId="2416A6FB" w14:textId="0433E484" w:rsidR="00394C04" w:rsidRPr="0001778B" w:rsidRDefault="00394C04" w:rsidP="00394C04">
      <w:pPr>
        <w:widowControl w:val="0"/>
        <w:spacing w:line="276" w:lineRule="auto"/>
        <w:ind w:left="6480"/>
        <w:rPr>
          <w:szCs w:val="24"/>
        </w:rPr>
      </w:pPr>
      <w:r w:rsidRPr="0001778B">
        <w:rPr>
          <w:szCs w:val="24"/>
        </w:rPr>
        <w:t xml:space="preserve">2 priedas </w:t>
      </w:r>
    </w:p>
    <w:p w14:paraId="48ED7C5C" w14:textId="77777777" w:rsidR="004118C5" w:rsidRPr="0001778B" w:rsidRDefault="004118C5" w:rsidP="004118C5">
      <w:pPr>
        <w:jc w:val="right"/>
        <w:rPr>
          <w:szCs w:val="24"/>
        </w:rPr>
      </w:pPr>
    </w:p>
    <w:p w14:paraId="59C8A7B1" w14:textId="77777777" w:rsidR="004118C5" w:rsidRPr="0001778B" w:rsidRDefault="004118C5" w:rsidP="004118C5">
      <w:pPr>
        <w:jc w:val="right"/>
        <w:rPr>
          <w:szCs w:val="24"/>
        </w:rPr>
      </w:pPr>
    </w:p>
    <w:p w14:paraId="336A4848" w14:textId="77777777" w:rsidR="00AF52A6" w:rsidRPr="0001778B" w:rsidRDefault="00AF52A6" w:rsidP="00AF52A6">
      <w:pPr>
        <w:jc w:val="center"/>
      </w:pPr>
      <w:r w:rsidRPr="0001778B">
        <w:rPr>
          <w:noProof/>
          <w:sz w:val="22"/>
          <w:lang w:val="en-US"/>
        </w:rPr>
        <w:drawing>
          <wp:inline distT="0" distB="0" distL="0" distR="0" wp14:anchorId="7A668CB4" wp14:editId="4B30CAEA">
            <wp:extent cx="634995" cy="648967"/>
            <wp:effectExtent l="0" t="0" r="0" b="0"/>
            <wp:docPr id="6701778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634995" cy="648967"/>
                    </a:xfrm>
                    <a:prstGeom prst="rect">
                      <a:avLst/>
                    </a:prstGeom>
                    <a:noFill/>
                    <a:ln>
                      <a:noFill/>
                      <a:prstDash/>
                    </a:ln>
                  </pic:spPr>
                </pic:pic>
              </a:graphicData>
            </a:graphic>
          </wp:inline>
        </w:drawing>
      </w:r>
    </w:p>
    <w:p w14:paraId="0F63BF1C" w14:textId="77777777" w:rsidR="00AF52A6" w:rsidRPr="0001778B" w:rsidRDefault="00AF52A6" w:rsidP="00AF52A6">
      <w:pPr>
        <w:rPr>
          <w:sz w:val="16"/>
        </w:rPr>
      </w:pPr>
    </w:p>
    <w:p w14:paraId="00A75D8F" w14:textId="77777777" w:rsidR="00AF52A6" w:rsidRPr="0001778B" w:rsidRDefault="00AF52A6" w:rsidP="00AF52A6">
      <w:pPr>
        <w:pStyle w:val="Heading1"/>
        <w:rPr>
          <w:b/>
        </w:rPr>
      </w:pPr>
      <w:r w:rsidRPr="0001778B">
        <w:rPr>
          <w:b/>
        </w:rPr>
        <w:t>SVEIKATOS APSAUGOS MINISTERIJOS</w:t>
      </w:r>
    </w:p>
    <w:p w14:paraId="2FBCD5E5" w14:textId="77777777" w:rsidR="00AF52A6" w:rsidRPr="0001778B" w:rsidRDefault="00AF52A6" w:rsidP="00AF52A6">
      <w:pPr>
        <w:jc w:val="center"/>
        <w:rPr>
          <w:b/>
        </w:rPr>
      </w:pPr>
      <w:r w:rsidRPr="0001778B">
        <w:rPr>
          <w:b/>
        </w:rPr>
        <w:t>EKSTREMALIŲ SVEIKATAI SITUACIJŲ CENTRAS</w:t>
      </w:r>
    </w:p>
    <w:p w14:paraId="59512FFE" w14:textId="77777777" w:rsidR="004118C5" w:rsidRPr="0001778B" w:rsidRDefault="004118C5" w:rsidP="004118C5">
      <w:pPr>
        <w:tabs>
          <w:tab w:val="center" w:pos="4153"/>
          <w:tab w:val="right" w:pos="8306"/>
        </w:tabs>
        <w:jc w:val="center"/>
        <w:rPr>
          <w:sz w:val="20"/>
          <w:lang w:eastAsia="lt-LT"/>
        </w:rPr>
      </w:pPr>
    </w:p>
    <w:p w14:paraId="1AAB0223" w14:textId="77777777" w:rsidR="004118C5" w:rsidRPr="0001778B" w:rsidRDefault="004118C5" w:rsidP="004118C5">
      <w:pPr>
        <w:jc w:val="center"/>
        <w:rPr>
          <w:rFonts w:eastAsia="Calibri"/>
          <w:szCs w:val="24"/>
        </w:rPr>
      </w:pPr>
      <w:r w:rsidRPr="0001778B">
        <w:rPr>
          <w:szCs w:val="24"/>
        </w:rPr>
        <w:t>_____________________________________________</w:t>
      </w:r>
    </w:p>
    <w:p w14:paraId="2D7DAA8B" w14:textId="77777777" w:rsidR="004118C5" w:rsidRPr="0001778B" w:rsidRDefault="004118C5" w:rsidP="004118C5">
      <w:pPr>
        <w:spacing w:line="256" w:lineRule="auto"/>
        <w:jc w:val="center"/>
        <w:rPr>
          <w:sz w:val="16"/>
          <w:szCs w:val="16"/>
        </w:rPr>
      </w:pPr>
      <w:r w:rsidRPr="0001778B">
        <w:rPr>
          <w:sz w:val="16"/>
          <w:szCs w:val="16"/>
        </w:rPr>
        <w:t>(pareiškėjo vardas ir pavardė, adresas, telefono numeris</w:t>
      </w:r>
    </w:p>
    <w:p w14:paraId="49046851" w14:textId="77777777" w:rsidR="004118C5" w:rsidRPr="0001778B" w:rsidRDefault="004118C5" w:rsidP="004118C5">
      <w:pPr>
        <w:rPr>
          <w:sz w:val="14"/>
          <w:szCs w:val="14"/>
        </w:rPr>
      </w:pPr>
    </w:p>
    <w:p w14:paraId="4922D2C0" w14:textId="77777777" w:rsidR="004118C5" w:rsidRPr="0001778B" w:rsidRDefault="004118C5" w:rsidP="004118C5">
      <w:pPr>
        <w:jc w:val="center"/>
        <w:rPr>
          <w:szCs w:val="24"/>
        </w:rPr>
      </w:pPr>
      <w:r w:rsidRPr="0001778B">
        <w:rPr>
          <w:szCs w:val="24"/>
        </w:rPr>
        <w:t>_____________________________________________</w:t>
      </w:r>
    </w:p>
    <w:p w14:paraId="57FBFC18" w14:textId="77777777" w:rsidR="004118C5" w:rsidRPr="00E03167" w:rsidRDefault="004118C5" w:rsidP="004118C5">
      <w:pPr>
        <w:spacing w:line="256" w:lineRule="auto"/>
        <w:jc w:val="center"/>
        <w:rPr>
          <w:sz w:val="20"/>
        </w:rPr>
      </w:pPr>
      <w:r w:rsidRPr="00E03167">
        <w:rPr>
          <w:sz w:val="20"/>
        </w:rPr>
        <w:t>arba pavadinimas, buveinės adresas, telefono numeris)</w:t>
      </w:r>
    </w:p>
    <w:p w14:paraId="79031795" w14:textId="77777777" w:rsidR="004118C5" w:rsidRPr="0001778B" w:rsidRDefault="004118C5" w:rsidP="004118C5">
      <w:pPr>
        <w:rPr>
          <w:sz w:val="14"/>
          <w:szCs w:val="14"/>
        </w:rPr>
      </w:pPr>
    </w:p>
    <w:p w14:paraId="06AC9A6E" w14:textId="77777777" w:rsidR="004118C5" w:rsidRPr="0001778B" w:rsidRDefault="004118C5" w:rsidP="004118C5">
      <w:pPr>
        <w:spacing w:line="256" w:lineRule="auto"/>
        <w:rPr>
          <w:szCs w:val="24"/>
        </w:rPr>
      </w:pPr>
    </w:p>
    <w:p w14:paraId="26AD25A2" w14:textId="77777777" w:rsidR="004118C5" w:rsidRPr="0001778B" w:rsidRDefault="004118C5" w:rsidP="004118C5">
      <w:pPr>
        <w:rPr>
          <w:sz w:val="14"/>
          <w:szCs w:val="14"/>
        </w:rPr>
      </w:pPr>
    </w:p>
    <w:p w14:paraId="5B89901E" w14:textId="77777777" w:rsidR="004118C5" w:rsidRPr="0001778B" w:rsidRDefault="004118C5" w:rsidP="004118C5">
      <w:pPr>
        <w:spacing w:line="256" w:lineRule="auto"/>
        <w:jc w:val="center"/>
        <w:rPr>
          <w:szCs w:val="24"/>
        </w:rPr>
      </w:pPr>
      <w:r w:rsidRPr="0001778B">
        <w:rPr>
          <w:b/>
          <w:bCs/>
          <w:szCs w:val="24"/>
        </w:rPr>
        <w:t>PAŽYMA APIE PRIIMTUS DOKUMENTUS</w:t>
      </w:r>
    </w:p>
    <w:p w14:paraId="476AA7B0" w14:textId="77777777" w:rsidR="004118C5" w:rsidRPr="0001778B" w:rsidRDefault="004118C5" w:rsidP="004118C5">
      <w:pPr>
        <w:rPr>
          <w:sz w:val="14"/>
          <w:szCs w:val="14"/>
        </w:rPr>
      </w:pPr>
    </w:p>
    <w:p w14:paraId="61AFEE24" w14:textId="77777777" w:rsidR="004118C5" w:rsidRPr="0001778B" w:rsidRDefault="004118C5" w:rsidP="004118C5">
      <w:pPr>
        <w:spacing w:line="256" w:lineRule="auto"/>
        <w:jc w:val="center"/>
        <w:rPr>
          <w:szCs w:val="24"/>
        </w:rPr>
      </w:pPr>
      <w:r w:rsidRPr="0001778B">
        <w:rPr>
          <w:szCs w:val="24"/>
        </w:rPr>
        <w:t>__________________ Nr. _______</w:t>
      </w:r>
    </w:p>
    <w:p w14:paraId="354FC7CD" w14:textId="77777777" w:rsidR="004118C5" w:rsidRPr="0001778B" w:rsidRDefault="004118C5" w:rsidP="004118C5">
      <w:pPr>
        <w:spacing w:line="256" w:lineRule="auto"/>
        <w:ind w:firstLine="3968"/>
        <w:rPr>
          <w:szCs w:val="24"/>
        </w:rPr>
      </w:pPr>
      <w:r w:rsidRPr="0001778B">
        <w:rPr>
          <w:szCs w:val="24"/>
        </w:rPr>
        <w:t>(data)</w:t>
      </w:r>
    </w:p>
    <w:p w14:paraId="50B0CC74" w14:textId="77777777" w:rsidR="004118C5" w:rsidRPr="0001778B" w:rsidRDefault="004118C5" w:rsidP="004118C5">
      <w:pPr>
        <w:rPr>
          <w:sz w:val="14"/>
          <w:szCs w:val="14"/>
        </w:rPr>
      </w:pPr>
    </w:p>
    <w:p w14:paraId="29A054D6" w14:textId="77777777" w:rsidR="004118C5" w:rsidRPr="0001778B" w:rsidRDefault="004118C5" w:rsidP="004118C5">
      <w:pPr>
        <w:rPr>
          <w:sz w:val="14"/>
          <w:szCs w:val="14"/>
        </w:rPr>
      </w:pPr>
    </w:p>
    <w:p w14:paraId="06E34F4A" w14:textId="77777777" w:rsidR="004118C5" w:rsidRPr="0001778B" w:rsidRDefault="004118C5" w:rsidP="004118C5">
      <w:pPr>
        <w:rPr>
          <w:szCs w:val="24"/>
        </w:rPr>
      </w:pPr>
      <w:r w:rsidRPr="0001778B">
        <w:rPr>
          <w:szCs w:val="24"/>
        </w:rPr>
        <w:t>Jūsų prašymas arba skundas dėl ______________________________________________________</w:t>
      </w:r>
    </w:p>
    <w:p w14:paraId="5965908A" w14:textId="77777777" w:rsidR="004118C5" w:rsidRPr="00E03167" w:rsidRDefault="004118C5" w:rsidP="004118C5">
      <w:pPr>
        <w:spacing w:line="256" w:lineRule="auto"/>
        <w:ind w:firstLine="4836"/>
        <w:rPr>
          <w:sz w:val="20"/>
        </w:rPr>
      </w:pPr>
      <w:r w:rsidRPr="00E03167">
        <w:rPr>
          <w:sz w:val="20"/>
        </w:rPr>
        <w:t>(trumpas turinio apibūdinimas)</w:t>
      </w:r>
    </w:p>
    <w:p w14:paraId="2866E2FD" w14:textId="77777777" w:rsidR="004118C5" w:rsidRPr="0001778B" w:rsidRDefault="004118C5" w:rsidP="004118C5">
      <w:pPr>
        <w:rPr>
          <w:sz w:val="14"/>
          <w:szCs w:val="14"/>
        </w:rPr>
      </w:pPr>
    </w:p>
    <w:p w14:paraId="0E1ECA1F" w14:textId="77777777" w:rsidR="004118C5" w:rsidRPr="0001778B" w:rsidRDefault="004118C5" w:rsidP="004118C5">
      <w:pPr>
        <w:spacing w:line="256" w:lineRule="auto"/>
        <w:rPr>
          <w:szCs w:val="24"/>
        </w:rPr>
      </w:pPr>
      <w:r w:rsidRPr="0001778B">
        <w:rPr>
          <w:szCs w:val="24"/>
        </w:rPr>
        <w:t>________________________________________________________________________________</w:t>
      </w:r>
    </w:p>
    <w:p w14:paraId="4E3CC24E" w14:textId="77777777" w:rsidR="004118C5" w:rsidRPr="0001778B" w:rsidRDefault="004118C5" w:rsidP="004118C5">
      <w:pPr>
        <w:rPr>
          <w:sz w:val="14"/>
          <w:szCs w:val="14"/>
        </w:rPr>
      </w:pPr>
    </w:p>
    <w:p w14:paraId="0BF70946" w14:textId="77777777" w:rsidR="004118C5" w:rsidRPr="0001778B" w:rsidRDefault="004118C5" w:rsidP="004118C5">
      <w:pPr>
        <w:spacing w:line="256" w:lineRule="auto"/>
        <w:rPr>
          <w:szCs w:val="24"/>
        </w:rPr>
      </w:pPr>
      <w:r w:rsidRPr="0001778B">
        <w:rPr>
          <w:szCs w:val="24"/>
        </w:rPr>
        <w:t>________________________________________________________________________________</w:t>
      </w:r>
    </w:p>
    <w:p w14:paraId="1F2B7B3A" w14:textId="77777777" w:rsidR="004118C5" w:rsidRPr="0001778B" w:rsidRDefault="004118C5" w:rsidP="004118C5">
      <w:pPr>
        <w:rPr>
          <w:sz w:val="14"/>
          <w:szCs w:val="14"/>
        </w:rPr>
      </w:pPr>
    </w:p>
    <w:p w14:paraId="62232DC5" w14:textId="77777777" w:rsidR="004118C5" w:rsidRPr="0001778B" w:rsidRDefault="004118C5" w:rsidP="004118C5">
      <w:pPr>
        <w:spacing w:line="256" w:lineRule="auto"/>
        <w:rPr>
          <w:szCs w:val="24"/>
        </w:rPr>
      </w:pPr>
      <w:r w:rsidRPr="0001778B">
        <w:rPr>
          <w:szCs w:val="24"/>
        </w:rPr>
        <w:t>________________________________________________________________________________</w:t>
      </w:r>
    </w:p>
    <w:p w14:paraId="7A9FC644" w14:textId="77777777" w:rsidR="004118C5" w:rsidRPr="0001778B" w:rsidRDefault="004118C5" w:rsidP="004118C5">
      <w:pPr>
        <w:rPr>
          <w:sz w:val="14"/>
          <w:szCs w:val="14"/>
        </w:rPr>
      </w:pPr>
    </w:p>
    <w:p w14:paraId="5E860787" w14:textId="77777777" w:rsidR="004118C5" w:rsidRPr="0001778B" w:rsidRDefault="004118C5" w:rsidP="004118C5">
      <w:pPr>
        <w:spacing w:line="256" w:lineRule="auto"/>
        <w:rPr>
          <w:szCs w:val="24"/>
        </w:rPr>
      </w:pPr>
      <w:r w:rsidRPr="0001778B">
        <w:rPr>
          <w:szCs w:val="24"/>
        </w:rPr>
        <w:t>________________________________________________________________________________</w:t>
      </w:r>
    </w:p>
    <w:p w14:paraId="56DBA460" w14:textId="77777777" w:rsidR="004118C5" w:rsidRPr="0001778B" w:rsidRDefault="004118C5" w:rsidP="004118C5">
      <w:pPr>
        <w:rPr>
          <w:sz w:val="14"/>
          <w:szCs w:val="14"/>
        </w:rPr>
      </w:pPr>
    </w:p>
    <w:p w14:paraId="433DEB04" w14:textId="77777777" w:rsidR="004118C5" w:rsidRPr="0001778B" w:rsidRDefault="004118C5" w:rsidP="004118C5">
      <w:pPr>
        <w:rPr>
          <w:szCs w:val="24"/>
        </w:rPr>
      </w:pPr>
      <w:r w:rsidRPr="0001778B">
        <w:rPr>
          <w:szCs w:val="24"/>
        </w:rPr>
        <w:t>_______________________________________  gautas ____________ Nr. __________________.</w:t>
      </w:r>
    </w:p>
    <w:p w14:paraId="396DC0C2" w14:textId="77777777" w:rsidR="004118C5" w:rsidRPr="00E03167" w:rsidRDefault="004118C5" w:rsidP="004118C5">
      <w:pPr>
        <w:spacing w:line="256" w:lineRule="auto"/>
        <w:ind w:firstLine="6076"/>
        <w:rPr>
          <w:sz w:val="20"/>
        </w:rPr>
      </w:pPr>
      <w:r w:rsidRPr="00E03167">
        <w:rPr>
          <w:sz w:val="20"/>
        </w:rPr>
        <w:t>(data)               (registracijos numeris)</w:t>
      </w:r>
    </w:p>
    <w:p w14:paraId="4288B72E" w14:textId="77777777" w:rsidR="004118C5" w:rsidRPr="0001778B" w:rsidRDefault="004118C5" w:rsidP="004118C5">
      <w:pPr>
        <w:rPr>
          <w:sz w:val="14"/>
          <w:szCs w:val="14"/>
        </w:rPr>
      </w:pPr>
    </w:p>
    <w:p w14:paraId="11E83E59" w14:textId="77777777" w:rsidR="004118C5" w:rsidRPr="0001778B" w:rsidRDefault="004118C5" w:rsidP="004118C5">
      <w:pPr>
        <w:spacing w:line="256" w:lineRule="auto"/>
        <w:rPr>
          <w:szCs w:val="24"/>
        </w:rPr>
      </w:pPr>
    </w:p>
    <w:p w14:paraId="15AC9F9F" w14:textId="77777777" w:rsidR="004118C5" w:rsidRPr="0001778B" w:rsidRDefault="004118C5" w:rsidP="004118C5">
      <w:pPr>
        <w:rPr>
          <w:sz w:val="14"/>
          <w:szCs w:val="14"/>
        </w:rPr>
      </w:pPr>
    </w:p>
    <w:p w14:paraId="1A744E96" w14:textId="77777777" w:rsidR="004118C5" w:rsidRPr="0001778B" w:rsidRDefault="004118C5" w:rsidP="004118C5">
      <w:pPr>
        <w:spacing w:line="256" w:lineRule="auto"/>
        <w:rPr>
          <w:szCs w:val="24"/>
        </w:rPr>
      </w:pPr>
      <w:r w:rsidRPr="0001778B">
        <w:rPr>
          <w:szCs w:val="24"/>
        </w:rPr>
        <w:t>Dokumentus priėmė</w:t>
      </w:r>
    </w:p>
    <w:p w14:paraId="7AF79054" w14:textId="77777777" w:rsidR="004118C5" w:rsidRPr="0001778B" w:rsidRDefault="004118C5" w:rsidP="004118C5">
      <w:pPr>
        <w:rPr>
          <w:sz w:val="14"/>
          <w:szCs w:val="14"/>
        </w:rPr>
      </w:pPr>
    </w:p>
    <w:p w14:paraId="0668DD6E" w14:textId="77777777" w:rsidR="004118C5" w:rsidRPr="0001778B" w:rsidRDefault="004118C5" w:rsidP="004118C5">
      <w:pPr>
        <w:spacing w:line="256" w:lineRule="auto"/>
        <w:rPr>
          <w:szCs w:val="24"/>
        </w:rPr>
      </w:pPr>
      <w:r w:rsidRPr="0001778B">
        <w:rPr>
          <w:szCs w:val="24"/>
        </w:rPr>
        <w:t>_________________________________                  ______________ _______________________</w:t>
      </w:r>
    </w:p>
    <w:p w14:paraId="000382A2" w14:textId="0E91A906" w:rsidR="004118C5" w:rsidRPr="00E03167" w:rsidRDefault="004118C5" w:rsidP="004118C5">
      <w:pPr>
        <w:spacing w:line="256" w:lineRule="auto"/>
        <w:rPr>
          <w:sz w:val="20"/>
        </w:rPr>
      </w:pPr>
      <w:r w:rsidRPr="00E03167">
        <w:rPr>
          <w:sz w:val="20"/>
        </w:rPr>
        <w:t xml:space="preserve">(pareigų pavadinimas)                                                           </w:t>
      </w:r>
      <w:r w:rsidR="00E03167">
        <w:rPr>
          <w:sz w:val="20"/>
        </w:rPr>
        <w:t xml:space="preserve">             </w:t>
      </w:r>
      <w:r w:rsidRPr="00E03167">
        <w:rPr>
          <w:sz w:val="20"/>
        </w:rPr>
        <w:t xml:space="preserve">(parašas)            </w:t>
      </w:r>
      <w:r w:rsidR="00E03167">
        <w:rPr>
          <w:sz w:val="20"/>
        </w:rPr>
        <w:t xml:space="preserve">             </w:t>
      </w:r>
      <w:r w:rsidRPr="00E03167">
        <w:rPr>
          <w:sz w:val="20"/>
        </w:rPr>
        <w:t xml:space="preserve"> (vardas ir pavardė)</w:t>
      </w:r>
    </w:p>
    <w:p w14:paraId="21B720C6" w14:textId="77777777" w:rsidR="004118C5" w:rsidRPr="0001778B" w:rsidRDefault="004118C5" w:rsidP="004118C5">
      <w:pPr>
        <w:rPr>
          <w:sz w:val="14"/>
          <w:szCs w:val="14"/>
        </w:rPr>
      </w:pPr>
    </w:p>
    <w:p w14:paraId="09710DF2" w14:textId="77777777" w:rsidR="004118C5" w:rsidRPr="0001778B" w:rsidRDefault="004118C5" w:rsidP="004118C5">
      <w:pPr>
        <w:spacing w:line="256" w:lineRule="auto"/>
        <w:rPr>
          <w:szCs w:val="24"/>
        </w:rPr>
      </w:pPr>
      <w:r w:rsidRPr="0001778B">
        <w:rPr>
          <w:szCs w:val="24"/>
        </w:rPr>
        <w:t>________________</w:t>
      </w:r>
    </w:p>
    <w:p w14:paraId="5130BF30" w14:textId="77777777" w:rsidR="004118C5" w:rsidRPr="00E03167" w:rsidRDefault="004118C5" w:rsidP="004118C5">
      <w:pPr>
        <w:spacing w:line="216" w:lineRule="atLeast"/>
        <w:rPr>
          <w:sz w:val="20"/>
        </w:rPr>
      </w:pPr>
      <w:r w:rsidRPr="00E03167">
        <w:rPr>
          <w:sz w:val="20"/>
        </w:rPr>
        <w:t>(telefono numeris)</w:t>
      </w:r>
    </w:p>
    <w:p w14:paraId="56237475" w14:textId="77777777" w:rsidR="004118C5" w:rsidRPr="0001778B" w:rsidRDefault="004118C5" w:rsidP="004118C5">
      <w:pPr>
        <w:ind w:right="-283"/>
        <w:rPr>
          <w:szCs w:val="24"/>
        </w:rPr>
      </w:pPr>
    </w:p>
    <w:p w14:paraId="7D04A25B" w14:textId="1D7D5BBF" w:rsidR="009D52D4" w:rsidRDefault="004118C5" w:rsidP="000A6BD8">
      <w:pPr>
        <w:ind w:right="-283"/>
        <w:jc w:val="center"/>
        <w:rPr>
          <w:szCs w:val="24"/>
        </w:rPr>
      </w:pPr>
      <w:r w:rsidRPr="0001778B">
        <w:rPr>
          <w:szCs w:val="24"/>
        </w:rPr>
        <w:t>____________________</w:t>
      </w:r>
    </w:p>
    <w:p w14:paraId="0460EDF3" w14:textId="77777777" w:rsidR="0021593F" w:rsidRDefault="0021593F" w:rsidP="000A6BD8">
      <w:pPr>
        <w:ind w:right="-283"/>
        <w:jc w:val="center"/>
      </w:pPr>
    </w:p>
    <w:p w14:paraId="5322D974" w14:textId="77777777" w:rsidR="0021593F" w:rsidRPr="000A6BD8" w:rsidRDefault="0021593F" w:rsidP="000A6BD8">
      <w:pPr>
        <w:ind w:right="-283"/>
        <w:jc w:val="center"/>
      </w:pPr>
    </w:p>
    <w:sectPr w:rsidR="0021593F" w:rsidRPr="000A6BD8">
      <w:headerReference w:type="even" r:id="rId17"/>
      <w:headerReference w:type="default" r:id="rId18"/>
      <w:footerReference w:type="even" r:id="rId19"/>
      <w:footerReference w:type="default" r:id="rId20"/>
      <w:headerReference w:type="first" r:id="rId21"/>
      <w:footerReference w:type="first" r:id="rId22"/>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3755" w14:textId="77777777" w:rsidR="00256498" w:rsidRDefault="00256498">
      <w:r>
        <w:separator/>
      </w:r>
    </w:p>
  </w:endnote>
  <w:endnote w:type="continuationSeparator" w:id="0">
    <w:p w14:paraId="7FD2F068" w14:textId="77777777" w:rsidR="00256498" w:rsidRDefault="0025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91ECE" w14:textId="77777777" w:rsidR="004118C5" w:rsidRDefault="004118C5">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83ED" w14:textId="77777777" w:rsidR="004118C5" w:rsidRDefault="004118C5">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8C397" w14:textId="77777777" w:rsidR="004118C5" w:rsidRDefault="004118C5">
    <w:pPr>
      <w:tabs>
        <w:tab w:val="center" w:pos="4513"/>
        <w:tab w:val="right" w:pos="902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C565" w14:textId="77777777" w:rsidR="00A4649A" w:rsidRDefault="00A4649A">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CC940" w14:textId="77777777" w:rsidR="00A4649A" w:rsidRDefault="00A4649A">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F9C7" w14:textId="77777777" w:rsidR="0001778B" w:rsidRPr="00997D7A" w:rsidRDefault="0001778B" w:rsidP="0001778B">
    <w:pPr>
      <w:pStyle w:val="Footer"/>
      <w:rPr>
        <w:rFonts w:ascii="Arial" w:hAnsi="Arial" w:cs="Arial"/>
        <w:sz w:val="18"/>
        <w:szCs w:val="18"/>
      </w:rPr>
    </w:pPr>
    <w:r>
      <w:rPr>
        <w:noProof/>
        <w:color w:val="1F497D" w:themeColor="text2"/>
      </w:rPr>
      <mc:AlternateContent>
        <mc:Choice Requires="wps">
          <w:drawing>
            <wp:anchor distT="0" distB="0" distL="114300" distR="114300" simplePos="0" relativeHeight="251660288" behindDoc="0" locked="0" layoutInCell="1" allowOverlap="1" wp14:anchorId="53E550C7" wp14:editId="1F58CFC4">
              <wp:simplePos x="0" y="0"/>
              <wp:positionH relativeFrom="page">
                <wp:posOffset>241512</wp:posOffset>
              </wp:positionH>
              <wp:positionV relativeFrom="paragraph">
                <wp:posOffset>4445</wp:posOffset>
              </wp:positionV>
              <wp:extent cx="7077710" cy="0"/>
              <wp:effectExtent l="0" t="0" r="0" b="0"/>
              <wp:wrapSquare wrapText="bothSides"/>
              <wp:docPr id="3" name="Straight Connector 3"/>
              <wp:cNvGraphicFramePr/>
              <a:graphic xmlns:a="http://schemas.openxmlformats.org/drawingml/2006/main">
                <a:graphicData uri="http://schemas.microsoft.com/office/word/2010/wordprocessingShape">
                  <wps:wsp>
                    <wps:cNvCnPr/>
                    <wps:spPr>
                      <a:xfrm>
                        <a:off x="0" y="0"/>
                        <a:ext cx="707771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BEC294" id="Straight Connector 3"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9pt,.35pt" to="57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" strokecolor="#272727 [2749]">
              <w10:wrap type="square" anchorx="page"/>
            </v:line>
          </w:pict>
        </mc:Fallback>
      </mc:AlternateContent>
    </w:r>
    <w:r>
      <w:rPr>
        <w:rFonts w:ascii="Arial" w:hAnsi="Arial" w:cs="Arial"/>
        <w:sz w:val="18"/>
        <w:szCs w:val="18"/>
      </w:rPr>
      <w:t xml:space="preserve">               </w:t>
    </w:r>
    <w:r w:rsidRPr="00997D7A">
      <w:rPr>
        <w:rFonts w:ascii="Arial" w:hAnsi="Arial" w:cs="Arial"/>
        <w:sz w:val="18"/>
        <w:szCs w:val="18"/>
      </w:rPr>
      <w:t xml:space="preserve"> </w:t>
    </w:r>
    <w:r>
      <w:rPr>
        <w:rFonts w:ascii="Arial" w:hAnsi="Arial" w:cs="Arial"/>
        <w:sz w:val="18"/>
        <w:szCs w:val="18"/>
      </w:rPr>
      <w:t xml:space="preserve">          </w:t>
    </w:r>
  </w:p>
  <w:p w14:paraId="148F2E06" w14:textId="77777777" w:rsidR="0001778B" w:rsidRPr="00997D7A" w:rsidRDefault="0001778B" w:rsidP="0001778B">
    <w:pPr>
      <w:pStyle w:val="Footer"/>
      <w:jc w:val="right"/>
      <w:rPr>
        <w:rFonts w:ascii="Arial" w:hAnsi="Arial" w:cs="Arial"/>
        <w:sz w:val="18"/>
        <w:szCs w:val="18"/>
      </w:rPr>
    </w:pPr>
    <w:r w:rsidRPr="00997D7A">
      <w:rPr>
        <w:rFonts w:ascii="Arial" w:hAnsi="Arial" w:cs="Arial"/>
        <w:noProof/>
        <w:sz w:val="18"/>
        <w:szCs w:val="18"/>
      </w:rPr>
      <mc:AlternateContent>
        <mc:Choice Requires="wps">
          <w:drawing>
            <wp:anchor distT="0" distB="0" distL="114300" distR="114300" simplePos="0" relativeHeight="251661312" behindDoc="1" locked="0" layoutInCell="1" allowOverlap="1" wp14:anchorId="2D275424" wp14:editId="58D3BCEC">
              <wp:simplePos x="0" y="0"/>
              <wp:positionH relativeFrom="column">
                <wp:posOffset>612140</wp:posOffset>
              </wp:positionH>
              <wp:positionV relativeFrom="paragraph">
                <wp:posOffset>45085</wp:posOffset>
              </wp:positionV>
              <wp:extent cx="1158240" cy="464820"/>
              <wp:effectExtent l="0" t="0" r="3810" b="0"/>
              <wp:wrapThrough wrapText="bothSides">
                <wp:wrapPolygon edited="0">
                  <wp:start x="0" y="0"/>
                  <wp:lineTo x="0" y="20361"/>
                  <wp:lineTo x="21316" y="20361"/>
                  <wp:lineTo x="2131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4820"/>
                      </a:xfrm>
                      <a:prstGeom prst="rect">
                        <a:avLst/>
                      </a:prstGeom>
                      <a:solidFill>
                        <a:srgbClr val="FFFFFF"/>
                      </a:solidFill>
                      <a:ln w="9525">
                        <a:noFill/>
                        <a:miter lim="800000"/>
                        <a:headEnd/>
                        <a:tailEnd/>
                      </a:ln>
                    </wps:spPr>
                    <wps:txbx>
                      <w:txbxContent>
                        <w:p w14:paraId="58A94465" w14:textId="77777777" w:rsidR="0001778B" w:rsidRPr="00997D7A" w:rsidRDefault="0001778B" w:rsidP="0001778B">
                          <w:pPr>
                            <w:rPr>
                              <w:rFonts w:ascii="Arial" w:hAnsi="Arial" w:cs="Arial"/>
                              <w:sz w:val="16"/>
                              <w:szCs w:val="16"/>
                            </w:rPr>
                          </w:pPr>
                          <w:r w:rsidRPr="00997D7A">
                            <w:rPr>
                              <w:rFonts w:ascii="Arial" w:hAnsi="Arial" w:cs="Arial"/>
                              <w:sz w:val="16"/>
                              <w:szCs w:val="16"/>
                            </w:rPr>
                            <w:t>Biudžetinė įstaiga</w:t>
                          </w:r>
                        </w:p>
                        <w:p w14:paraId="70B1C25C" w14:textId="77777777" w:rsidR="0001778B" w:rsidRPr="00997D7A" w:rsidRDefault="0001778B" w:rsidP="0001778B">
                          <w:pPr>
                            <w:rPr>
                              <w:rFonts w:ascii="Arial" w:hAnsi="Arial" w:cs="Arial"/>
                              <w:sz w:val="16"/>
                              <w:szCs w:val="16"/>
                            </w:rPr>
                          </w:pPr>
                          <w:r w:rsidRPr="00997D7A">
                            <w:rPr>
                              <w:rFonts w:ascii="Arial" w:hAnsi="Arial" w:cs="Arial"/>
                              <w:sz w:val="16"/>
                              <w:szCs w:val="16"/>
                            </w:rPr>
                            <w:t>M. K. Čiurlionio g. 23</w:t>
                          </w:r>
                        </w:p>
                        <w:p w14:paraId="6E7A444C" w14:textId="77777777" w:rsidR="0001778B" w:rsidRPr="00997D7A" w:rsidRDefault="0001778B" w:rsidP="0001778B">
                          <w:pPr>
                            <w:rPr>
                              <w:rFonts w:ascii="Arial" w:hAnsi="Arial" w:cs="Arial"/>
                              <w:sz w:val="16"/>
                              <w:szCs w:val="16"/>
                            </w:rPr>
                          </w:pPr>
                          <w:r w:rsidRPr="00997D7A">
                            <w:rPr>
                              <w:rFonts w:ascii="Arial" w:hAnsi="Arial" w:cs="Arial"/>
                              <w:sz w:val="16"/>
                              <w:szCs w:val="16"/>
                            </w:rPr>
                            <w:t>44356 Kaunas</w:t>
                          </w:r>
                          <w:r>
                            <w:rPr>
                              <w:rFonts w:ascii="Arial" w:hAnsi="Arial" w:cs="Arial"/>
                              <w:sz w:val="16"/>
                              <w:szCs w:val="16"/>
                            </w:rPr>
                            <w:t xml:space="preserve"> </w:t>
                          </w:r>
                        </w:p>
                      </w:txbxContent>
                    </wps:txbx>
                    <wps:bodyPr rot="0" vert="horz" wrap="square" lIns="91440" tIns="45720" rIns="91440" bIns="45720" anchor="t" anchorCtr="0">
                      <a:noAutofit/>
                    </wps:bodyPr>
                  </wps:wsp>
                </a:graphicData>
              </a:graphic>
            </wp:anchor>
          </w:drawing>
        </mc:Choice>
        <mc:Fallback>
          <w:pict>
            <v:shapetype w14:anchorId="2D275424" id="_x0000_t202" coordsize="21600,21600" o:spt="202" path="m,l,21600r21600,l21600,xe">
              <v:stroke joinstyle="miter"/>
              <v:path gradientshapeok="t" o:connecttype="rect"/>
            </v:shapetype>
            <v:shape id="Text Box 2" o:spid="_x0000_s1026" type="#_x0000_t202" style="position:absolute;left:0;text-align:left;margin-left:48.2pt;margin-top:3.55pt;width:91.2pt;height:36.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" stroked="f">
              <v:textbox>
                <w:txbxContent>
                  <w:p w14:paraId="58A94465" w14:textId="77777777" w:rsidR="0001778B" w:rsidRPr="00997D7A" w:rsidRDefault="0001778B" w:rsidP="0001778B">
                    <w:pPr>
                      <w:rPr>
                        <w:rFonts w:ascii="Arial" w:hAnsi="Arial" w:cs="Arial"/>
                        <w:sz w:val="16"/>
                        <w:szCs w:val="16"/>
                      </w:rPr>
                    </w:pPr>
                    <w:r w:rsidRPr="00997D7A">
                      <w:rPr>
                        <w:rFonts w:ascii="Arial" w:hAnsi="Arial" w:cs="Arial"/>
                        <w:sz w:val="16"/>
                        <w:szCs w:val="16"/>
                      </w:rPr>
                      <w:t>Biudžetinė įstaiga</w:t>
                    </w:r>
                  </w:p>
                  <w:p w14:paraId="70B1C25C" w14:textId="77777777" w:rsidR="0001778B" w:rsidRPr="00997D7A" w:rsidRDefault="0001778B" w:rsidP="0001778B">
                    <w:pPr>
                      <w:rPr>
                        <w:rFonts w:ascii="Arial" w:hAnsi="Arial" w:cs="Arial"/>
                        <w:sz w:val="16"/>
                        <w:szCs w:val="16"/>
                      </w:rPr>
                    </w:pPr>
                    <w:r w:rsidRPr="00997D7A">
                      <w:rPr>
                        <w:rFonts w:ascii="Arial" w:hAnsi="Arial" w:cs="Arial"/>
                        <w:sz w:val="16"/>
                        <w:szCs w:val="16"/>
                      </w:rPr>
                      <w:t>M. K. Čiurlionio g. 23</w:t>
                    </w:r>
                  </w:p>
                  <w:p w14:paraId="6E7A444C" w14:textId="77777777" w:rsidR="0001778B" w:rsidRPr="00997D7A" w:rsidRDefault="0001778B" w:rsidP="0001778B">
                    <w:pPr>
                      <w:rPr>
                        <w:rFonts w:ascii="Arial" w:hAnsi="Arial" w:cs="Arial"/>
                        <w:sz w:val="16"/>
                        <w:szCs w:val="16"/>
                      </w:rPr>
                    </w:pPr>
                    <w:r w:rsidRPr="00997D7A">
                      <w:rPr>
                        <w:rFonts w:ascii="Arial" w:hAnsi="Arial" w:cs="Arial"/>
                        <w:sz w:val="16"/>
                        <w:szCs w:val="16"/>
                      </w:rPr>
                      <w:t>44356 Kaunas</w:t>
                    </w:r>
                    <w:r>
                      <w:rPr>
                        <w:rFonts w:ascii="Arial" w:hAnsi="Arial" w:cs="Arial"/>
                        <w:sz w:val="16"/>
                        <w:szCs w:val="16"/>
                      </w:rPr>
                      <w:t xml:space="preserve"> </w:t>
                    </w:r>
                  </w:p>
                </w:txbxContent>
              </v:textbox>
              <w10:wrap type="through"/>
            </v:shape>
          </w:pict>
        </mc:Fallback>
      </mc:AlternateContent>
    </w:r>
    <w:r w:rsidRPr="00997D7A">
      <w:rPr>
        <w:rFonts w:ascii="Arial" w:hAnsi="Arial" w:cs="Arial"/>
        <w:noProof/>
        <w:sz w:val="18"/>
        <w:szCs w:val="18"/>
      </w:rPr>
      <mc:AlternateContent>
        <mc:Choice Requires="wps">
          <w:drawing>
            <wp:anchor distT="0" distB="0" distL="114300" distR="114300" simplePos="0" relativeHeight="251662336" behindDoc="1" locked="0" layoutInCell="1" allowOverlap="1" wp14:anchorId="4E038D63" wp14:editId="7953FF21">
              <wp:simplePos x="0" y="0"/>
              <wp:positionH relativeFrom="page">
                <wp:posOffset>3052656</wp:posOffset>
              </wp:positionH>
              <wp:positionV relativeFrom="paragraph">
                <wp:posOffset>54821</wp:posOffset>
              </wp:positionV>
              <wp:extent cx="1320165" cy="464820"/>
              <wp:effectExtent l="0" t="0" r="0" b="0"/>
              <wp:wrapThrough wrapText="bothSides">
                <wp:wrapPolygon edited="0">
                  <wp:start x="0" y="0"/>
                  <wp:lineTo x="0" y="20361"/>
                  <wp:lineTo x="21195" y="20361"/>
                  <wp:lineTo x="2119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464820"/>
                      </a:xfrm>
                      <a:prstGeom prst="rect">
                        <a:avLst/>
                      </a:prstGeom>
                      <a:solidFill>
                        <a:srgbClr val="FFFFFF"/>
                      </a:solidFill>
                      <a:ln w="9525">
                        <a:noFill/>
                        <a:miter lim="800000"/>
                        <a:headEnd/>
                        <a:tailEnd/>
                      </a:ln>
                    </wps:spPr>
                    <wps:txbx>
                      <w:txbxContent>
                        <w:p w14:paraId="4C9A7E97" w14:textId="77777777" w:rsidR="0001778B" w:rsidRDefault="0001778B" w:rsidP="0001778B">
                          <w:pPr>
                            <w:rPr>
                              <w:rFonts w:ascii="Arial" w:hAnsi="Arial" w:cs="Arial"/>
                              <w:sz w:val="16"/>
                              <w:szCs w:val="16"/>
                            </w:rPr>
                          </w:pPr>
                          <w:r w:rsidRPr="00997D7A">
                            <w:rPr>
                              <w:rFonts w:ascii="Arial" w:hAnsi="Arial" w:cs="Arial"/>
                              <w:sz w:val="16"/>
                              <w:szCs w:val="16"/>
                            </w:rPr>
                            <w:t>tel. (8 37) 282244,</w:t>
                          </w:r>
                        </w:p>
                        <w:p w14:paraId="5DF73F6B" w14:textId="77777777" w:rsidR="0001778B" w:rsidRDefault="0001778B" w:rsidP="0001778B">
                          <w:pPr>
                            <w:rPr>
                              <w:rFonts w:ascii="Arial" w:hAnsi="Arial" w:cs="Arial"/>
                              <w:sz w:val="16"/>
                              <w:szCs w:val="16"/>
                            </w:rPr>
                          </w:pPr>
                          <w:r w:rsidRPr="00997D7A">
                            <w:rPr>
                              <w:rFonts w:ascii="Arial" w:hAnsi="Arial" w:cs="Arial"/>
                              <w:sz w:val="16"/>
                              <w:szCs w:val="16"/>
                            </w:rPr>
                            <w:t xml:space="preserve">el. p. </w:t>
                          </w:r>
                          <w:hyperlink r:id="rId1" w:history="1">
                            <w:r w:rsidRPr="003D73AB">
                              <w:rPr>
                                <w:rStyle w:val="Hyperlink"/>
                                <w:rFonts w:ascii="Arial" w:hAnsi="Arial" w:cs="Arial"/>
                                <w:sz w:val="16"/>
                                <w:szCs w:val="16"/>
                              </w:rPr>
                              <w:t>info@essc.sam.lt</w:t>
                            </w:r>
                          </w:hyperlink>
                        </w:p>
                        <w:p w14:paraId="7148E088" w14:textId="77777777" w:rsidR="0001778B" w:rsidRPr="00997D7A" w:rsidRDefault="0001778B" w:rsidP="0001778B">
                          <w:pPr>
                            <w:rPr>
                              <w:rFonts w:ascii="Arial" w:hAnsi="Arial" w:cs="Arial"/>
                              <w:sz w:val="16"/>
                              <w:szCs w:val="16"/>
                            </w:rPr>
                          </w:pPr>
                          <w:r w:rsidRPr="0042425D">
                            <w:rPr>
                              <w:rFonts w:ascii="Arial" w:hAnsi="Arial" w:cs="Arial"/>
                              <w:sz w:val="16"/>
                              <w:szCs w:val="16"/>
                            </w:rPr>
                            <w:t>www.essc.sam.lt</w:t>
                          </w:r>
                        </w:p>
                      </w:txbxContent>
                    </wps:txbx>
                    <wps:bodyPr rot="0" vert="horz" wrap="square" lIns="91440" tIns="45720" rIns="91440" bIns="45720" anchor="t" anchorCtr="0">
                      <a:noAutofit/>
                    </wps:bodyPr>
                  </wps:wsp>
                </a:graphicData>
              </a:graphic>
            </wp:anchor>
          </w:drawing>
        </mc:Choice>
        <mc:Fallback>
          <w:pict>
            <v:shape w14:anchorId="4E038D63" id="_x0000_s1027" type="#_x0000_t202" style="position:absolute;left:0;text-align:left;margin-left:240.35pt;margin-top:4.3pt;width:103.95pt;height:36.6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" stroked="f">
              <v:textbox>
                <w:txbxContent>
                  <w:p w14:paraId="4C9A7E97" w14:textId="77777777" w:rsidR="0001778B" w:rsidRDefault="0001778B" w:rsidP="0001778B">
                    <w:pPr>
                      <w:rPr>
                        <w:rFonts w:ascii="Arial" w:hAnsi="Arial" w:cs="Arial"/>
                        <w:sz w:val="16"/>
                        <w:szCs w:val="16"/>
                      </w:rPr>
                    </w:pPr>
                    <w:r w:rsidRPr="00997D7A">
                      <w:rPr>
                        <w:rFonts w:ascii="Arial" w:hAnsi="Arial" w:cs="Arial"/>
                        <w:sz w:val="16"/>
                        <w:szCs w:val="16"/>
                      </w:rPr>
                      <w:t>tel. (8 37) 282244,</w:t>
                    </w:r>
                  </w:p>
                  <w:p w14:paraId="5DF73F6B" w14:textId="77777777" w:rsidR="0001778B" w:rsidRDefault="0001778B" w:rsidP="0001778B">
                    <w:pPr>
                      <w:rPr>
                        <w:rFonts w:ascii="Arial" w:hAnsi="Arial" w:cs="Arial"/>
                        <w:sz w:val="16"/>
                        <w:szCs w:val="16"/>
                      </w:rPr>
                    </w:pPr>
                    <w:r w:rsidRPr="00997D7A">
                      <w:rPr>
                        <w:rFonts w:ascii="Arial" w:hAnsi="Arial" w:cs="Arial"/>
                        <w:sz w:val="16"/>
                        <w:szCs w:val="16"/>
                      </w:rPr>
                      <w:t xml:space="preserve">el. p. </w:t>
                    </w:r>
                    <w:hyperlink r:id="rId2" w:history="1">
                      <w:r w:rsidRPr="003D73AB">
                        <w:rPr>
                          <w:rStyle w:val="Hipersaitas"/>
                          <w:rFonts w:ascii="Arial" w:hAnsi="Arial" w:cs="Arial"/>
                          <w:sz w:val="16"/>
                          <w:szCs w:val="16"/>
                        </w:rPr>
                        <w:t>info@essc.sam.lt</w:t>
                      </w:r>
                    </w:hyperlink>
                  </w:p>
                  <w:p w14:paraId="7148E088" w14:textId="77777777" w:rsidR="0001778B" w:rsidRPr="00997D7A" w:rsidRDefault="0001778B" w:rsidP="0001778B">
                    <w:pPr>
                      <w:rPr>
                        <w:rFonts w:ascii="Arial" w:hAnsi="Arial" w:cs="Arial"/>
                        <w:sz w:val="16"/>
                        <w:szCs w:val="16"/>
                      </w:rPr>
                    </w:pPr>
                    <w:r w:rsidRPr="0042425D">
                      <w:rPr>
                        <w:rFonts w:ascii="Arial" w:hAnsi="Arial" w:cs="Arial"/>
                        <w:sz w:val="16"/>
                        <w:szCs w:val="16"/>
                      </w:rPr>
                      <w:t>www.essc.sam.lt</w:t>
                    </w:r>
                  </w:p>
                </w:txbxContent>
              </v:textbox>
              <w10:wrap type="through" anchorx="page"/>
            </v:shape>
          </w:pict>
        </mc:Fallback>
      </mc:AlternateContent>
    </w:r>
    <w:r w:rsidRPr="00997D7A">
      <w:rPr>
        <w:rFonts w:ascii="Arial" w:hAnsi="Arial" w:cs="Arial"/>
        <w:noProof/>
        <w:sz w:val="18"/>
        <w:szCs w:val="18"/>
      </w:rPr>
      <mc:AlternateContent>
        <mc:Choice Requires="wps">
          <w:drawing>
            <wp:anchor distT="0" distB="0" distL="114300" distR="114300" simplePos="0" relativeHeight="251663360" behindDoc="1" locked="0" layoutInCell="1" allowOverlap="1" wp14:anchorId="266F91F8" wp14:editId="213FB009">
              <wp:simplePos x="0" y="0"/>
              <wp:positionH relativeFrom="page">
                <wp:posOffset>4426162</wp:posOffset>
              </wp:positionH>
              <wp:positionV relativeFrom="paragraph">
                <wp:posOffset>55457</wp:posOffset>
              </wp:positionV>
              <wp:extent cx="2988310" cy="643255"/>
              <wp:effectExtent l="0" t="0" r="2540" b="4445"/>
              <wp:wrapThrough wrapText="bothSides">
                <wp:wrapPolygon edited="0">
                  <wp:start x="0" y="0"/>
                  <wp:lineTo x="0" y="21110"/>
                  <wp:lineTo x="21481" y="21110"/>
                  <wp:lineTo x="2148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643255"/>
                      </a:xfrm>
                      <a:prstGeom prst="rect">
                        <a:avLst/>
                      </a:prstGeom>
                      <a:solidFill>
                        <a:srgbClr val="FFFFFF"/>
                      </a:solidFill>
                      <a:ln w="9525">
                        <a:noFill/>
                        <a:miter lim="800000"/>
                        <a:headEnd/>
                        <a:tailEnd/>
                      </a:ln>
                    </wps:spPr>
                    <wps:txbx>
                      <w:txbxContent>
                        <w:p w14:paraId="49313BA1" w14:textId="77777777" w:rsidR="0001778B" w:rsidRDefault="0001778B" w:rsidP="0001778B">
                          <w:pPr>
                            <w:rPr>
                              <w:rFonts w:ascii="Arial" w:hAnsi="Arial" w:cs="Arial"/>
                              <w:sz w:val="16"/>
                              <w:szCs w:val="16"/>
                            </w:rPr>
                          </w:pPr>
                          <w:r w:rsidRPr="0042425D">
                            <w:rPr>
                              <w:rFonts w:ascii="Arial" w:hAnsi="Arial" w:cs="Arial"/>
                              <w:sz w:val="16"/>
                              <w:szCs w:val="16"/>
                            </w:rPr>
                            <w:t>Duomenys kaupiami ir saugomi</w:t>
                          </w:r>
                        </w:p>
                        <w:p w14:paraId="00C970C0" w14:textId="77777777" w:rsidR="0001778B" w:rsidRDefault="0001778B" w:rsidP="0001778B">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4AF72062" w14:textId="77777777" w:rsidR="0001778B" w:rsidRPr="0042425D" w:rsidRDefault="0001778B" w:rsidP="0001778B">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F91F8" id="_x0000_s1028" type="#_x0000_t202" style="position:absolute;left:0;text-align:left;margin-left:348.5pt;margin-top:4.35pt;width:235.3pt;height:50.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" stroked="f">
              <v:textbox>
                <w:txbxContent>
                  <w:p w14:paraId="49313BA1" w14:textId="77777777" w:rsidR="0001778B" w:rsidRDefault="0001778B" w:rsidP="0001778B">
                    <w:pPr>
                      <w:rPr>
                        <w:rFonts w:ascii="Arial" w:hAnsi="Arial" w:cs="Arial"/>
                        <w:sz w:val="16"/>
                        <w:szCs w:val="16"/>
                      </w:rPr>
                    </w:pPr>
                    <w:r w:rsidRPr="0042425D">
                      <w:rPr>
                        <w:rFonts w:ascii="Arial" w:hAnsi="Arial" w:cs="Arial"/>
                        <w:sz w:val="16"/>
                        <w:szCs w:val="16"/>
                      </w:rPr>
                      <w:t>Duomenys kaupiami ir saugomi</w:t>
                    </w:r>
                  </w:p>
                  <w:p w14:paraId="00C970C0" w14:textId="77777777" w:rsidR="0001778B" w:rsidRDefault="0001778B" w:rsidP="0001778B">
                    <w:pPr>
                      <w:rPr>
                        <w:rFonts w:ascii="Arial" w:hAnsi="Arial" w:cs="Arial"/>
                        <w:sz w:val="16"/>
                        <w:szCs w:val="16"/>
                      </w:rPr>
                    </w:pPr>
                    <w:r w:rsidRPr="0042425D">
                      <w:rPr>
                        <w:rFonts w:ascii="Arial" w:hAnsi="Arial" w:cs="Arial"/>
                        <w:sz w:val="16"/>
                        <w:szCs w:val="16"/>
                      </w:rPr>
                      <w:t>Juridinių asmenų registre</w:t>
                    </w:r>
                    <w:r>
                      <w:rPr>
                        <w:rFonts w:ascii="Arial" w:hAnsi="Arial" w:cs="Arial"/>
                        <w:sz w:val="16"/>
                        <w:szCs w:val="16"/>
                      </w:rPr>
                      <w:t>.</w:t>
                    </w:r>
                  </w:p>
                  <w:p w14:paraId="4AF72062" w14:textId="77777777" w:rsidR="0001778B" w:rsidRPr="0042425D" w:rsidRDefault="0001778B" w:rsidP="0001778B">
                    <w:pPr>
                      <w:rPr>
                        <w:rFonts w:ascii="Arial" w:hAnsi="Arial" w:cs="Arial"/>
                        <w:sz w:val="16"/>
                        <w:szCs w:val="16"/>
                      </w:rPr>
                    </w:pPr>
                    <w:r>
                      <w:rPr>
                        <w:rFonts w:ascii="Arial" w:hAnsi="Arial" w:cs="Arial"/>
                        <w:sz w:val="16"/>
                        <w:szCs w:val="16"/>
                      </w:rPr>
                      <w:t>K</w:t>
                    </w:r>
                    <w:r w:rsidRPr="0042425D">
                      <w:rPr>
                        <w:rFonts w:ascii="Arial" w:hAnsi="Arial" w:cs="Arial"/>
                        <w:sz w:val="16"/>
                        <w:szCs w:val="16"/>
                      </w:rPr>
                      <w:t>odas 191349831, PVM mokėtojo kodas LT 100004955514</w:t>
                    </w:r>
                  </w:p>
                </w:txbxContent>
              </v:textbox>
              <w10:wrap type="through" anchorx="page"/>
            </v:shape>
          </w:pict>
        </mc:Fallback>
      </mc:AlternateContent>
    </w:r>
    <w:r w:rsidRPr="00771650">
      <w:rPr>
        <w:noProof/>
        <w:color w:val="1F497D" w:themeColor="text2"/>
      </w:rPr>
      <w:drawing>
        <wp:anchor distT="0" distB="0" distL="114300" distR="114300" simplePos="0" relativeHeight="251659264" behindDoc="0" locked="0" layoutInCell="1" allowOverlap="1" wp14:anchorId="2351140D" wp14:editId="787AF4D6">
          <wp:simplePos x="0" y="0"/>
          <wp:positionH relativeFrom="column">
            <wp:posOffset>-750570</wp:posOffset>
          </wp:positionH>
          <wp:positionV relativeFrom="paragraph">
            <wp:posOffset>114935</wp:posOffset>
          </wp:positionV>
          <wp:extent cx="1005840" cy="302895"/>
          <wp:effectExtent l="0" t="0" r="3810" b="1905"/>
          <wp:wrapThrough wrapText="bothSides">
            <wp:wrapPolygon edited="0">
              <wp:start x="4091" y="0"/>
              <wp:lineTo x="0" y="2717"/>
              <wp:lineTo x="0" y="16302"/>
              <wp:lineTo x="4091" y="20377"/>
              <wp:lineTo x="18818" y="20377"/>
              <wp:lineTo x="21273" y="13585"/>
              <wp:lineTo x="20864" y="9509"/>
              <wp:lineTo x="15136" y="0"/>
              <wp:lineTo x="4091" y="0"/>
            </wp:wrapPolygon>
          </wp:wrapThrough>
          <wp:docPr id="547474655" name="Paveikslėlis 54747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05840" cy="302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A2C7" w14:textId="77777777" w:rsidR="00256498" w:rsidRDefault="00256498">
      <w:r>
        <w:separator/>
      </w:r>
    </w:p>
  </w:footnote>
  <w:footnote w:type="continuationSeparator" w:id="0">
    <w:p w14:paraId="387EFCAA" w14:textId="77777777" w:rsidR="00256498" w:rsidRDefault="0025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7EC6" w14:textId="77777777" w:rsidR="004118C5" w:rsidRDefault="004118C5">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54D4" w14:textId="77777777" w:rsidR="004118C5" w:rsidRDefault="004118C5">
    <w:pPr>
      <w:tabs>
        <w:tab w:val="center" w:pos="4513"/>
        <w:tab w:val="right" w:pos="9026"/>
      </w:tabs>
      <w:jc w:val="center"/>
    </w:pPr>
    <w:r>
      <w:fldChar w:fldCharType="begin"/>
    </w:r>
    <w:r>
      <w:instrText>PAGE   \* MERGEFORMAT</w:instrText>
    </w:r>
    <w:r>
      <w:fldChar w:fldCharType="separate"/>
    </w:r>
    <w:r>
      <w:t>2</w:t>
    </w:r>
    <w:r>
      <w:fldChar w:fldCharType="end"/>
    </w:r>
  </w:p>
  <w:p w14:paraId="43C24878" w14:textId="77777777" w:rsidR="004118C5" w:rsidRDefault="004118C5">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7013" w14:textId="77777777" w:rsidR="004118C5" w:rsidRDefault="004118C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301A" w14:textId="77777777" w:rsidR="00A4649A" w:rsidRDefault="00F24EA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540277">
      <w:rPr>
        <w:noProof/>
        <w:lang w:val="en-GB"/>
      </w:rPr>
      <w:t>1</w:t>
    </w:r>
    <w:r>
      <w:rPr>
        <w:lang w:val="en-GB"/>
      </w:rPr>
      <w:fldChar w:fldCharType="end"/>
    </w:r>
  </w:p>
  <w:p w14:paraId="5CF746F6" w14:textId="77777777" w:rsidR="00A4649A" w:rsidRDefault="00A4649A">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2783" w14:textId="77777777" w:rsidR="00A4649A" w:rsidRDefault="00F24EA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7</w:t>
    </w:r>
    <w:r>
      <w:rPr>
        <w:lang w:val="en-GB"/>
      </w:rPr>
      <w:fldChar w:fldCharType="end"/>
    </w:r>
  </w:p>
  <w:p w14:paraId="299699FE" w14:textId="77777777" w:rsidR="00A4649A" w:rsidRDefault="00A4649A">
    <w:pPr>
      <w:tabs>
        <w:tab w:val="center" w:pos="4153"/>
        <w:tab w:val="right" w:pos="8306"/>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0F58" w14:textId="77777777" w:rsidR="00A4649A" w:rsidRDefault="00A4649A">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8264A"/>
    <w:multiLevelType w:val="multilevel"/>
    <w:tmpl w:val="2F1EE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125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2B"/>
    <w:rsid w:val="0001778B"/>
    <w:rsid w:val="00021A2B"/>
    <w:rsid w:val="00025E12"/>
    <w:rsid w:val="000448D4"/>
    <w:rsid w:val="00072E45"/>
    <w:rsid w:val="000A6BD8"/>
    <w:rsid w:val="000C3ACC"/>
    <w:rsid w:val="000E1571"/>
    <w:rsid w:val="000E1828"/>
    <w:rsid w:val="000E6352"/>
    <w:rsid w:val="000E7299"/>
    <w:rsid w:val="000F46BC"/>
    <w:rsid w:val="00100F20"/>
    <w:rsid w:val="00107889"/>
    <w:rsid w:val="00122A6F"/>
    <w:rsid w:val="00123B65"/>
    <w:rsid w:val="001353E8"/>
    <w:rsid w:val="0013766D"/>
    <w:rsid w:val="00150087"/>
    <w:rsid w:val="00161E68"/>
    <w:rsid w:val="00173AF0"/>
    <w:rsid w:val="00174EEF"/>
    <w:rsid w:val="001B14DF"/>
    <w:rsid w:val="001B1F9B"/>
    <w:rsid w:val="00203949"/>
    <w:rsid w:val="00204E90"/>
    <w:rsid w:val="002050E7"/>
    <w:rsid w:val="0021593F"/>
    <w:rsid w:val="002254A2"/>
    <w:rsid w:val="00237CD1"/>
    <w:rsid w:val="00256498"/>
    <w:rsid w:val="00263F04"/>
    <w:rsid w:val="00274062"/>
    <w:rsid w:val="00281074"/>
    <w:rsid w:val="002A3D68"/>
    <w:rsid w:val="002A4EB1"/>
    <w:rsid w:val="002C066C"/>
    <w:rsid w:val="002E53A9"/>
    <w:rsid w:val="003036DD"/>
    <w:rsid w:val="00310DF3"/>
    <w:rsid w:val="00337E0A"/>
    <w:rsid w:val="00340DEB"/>
    <w:rsid w:val="00350E7F"/>
    <w:rsid w:val="003670C3"/>
    <w:rsid w:val="0036758A"/>
    <w:rsid w:val="003852E9"/>
    <w:rsid w:val="00394C04"/>
    <w:rsid w:val="003A5287"/>
    <w:rsid w:val="003C2DC1"/>
    <w:rsid w:val="003C6BCB"/>
    <w:rsid w:val="003E032F"/>
    <w:rsid w:val="004118C5"/>
    <w:rsid w:val="00413CAC"/>
    <w:rsid w:val="004A1BE6"/>
    <w:rsid w:val="004A79F5"/>
    <w:rsid w:val="004B1FC8"/>
    <w:rsid w:val="004D1B8C"/>
    <w:rsid w:val="004E4B07"/>
    <w:rsid w:val="005116B6"/>
    <w:rsid w:val="00513F87"/>
    <w:rsid w:val="0053504D"/>
    <w:rsid w:val="00540277"/>
    <w:rsid w:val="005511B1"/>
    <w:rsid w:val="005742C3"/>
    <w:rsid w:val="00591CEB"/>
    <w:rsid w:val="005A66EB"/>
    <w:rsid w:val="005B0B5C"/>
    <w:rsid w:val="005E189C"/>
    <w:rsid w:val="005F6100"/>
    <w:rsid w:val="005F7CB4"/>
    <w:rsid w:val="006013F1"/>
    <w:rsid w:val="00632128"/>
    <w:rsid w:val="0064004A"/>
    <w:rsid w:val="00650264"/>
    <w:rsid w:val="00652068"/>
    <w:rsid w:val="00670C52"/>
    <w:rsid w:val="006759A8"/>
    <w:rsid w:val="00676B2D"/>
    <w:rsid w:val="006C1E87"/>
    <w:rsid w:val="006D0385"/>
    <w:rsid w:val="006D35D9"/>
    <w:rsid w:val="006E2E0D"/>
    <w:rsid w:val="006F2855"/>
    <w:rsid w:val="00715FB6"/>
    <w:rsid w:val="0074042C"/>
    <w:rsid w:val="00754DA9"/>
    <w:rsid w:val="007650F2"/>
    <w:rsid w:val="00771EA7"/>
    <w:rsid w:val="007744F1"/>
    <w:rsid w:val="00775152"/>
    <w:rsid w:val="007C524B"/>
    <w:rsid w:val="007C7EB5"/>
    <w:rsid w:val="007D54B1"/>
    <w:rsid w:val="007F6B6E"/>
    <w:rsid w:val="00824683"/>
    <w:rsid w:val="00827831"/>
    <w:rsid w:val="0085331C"/>
    <w:rsid w:val="00872879"/>
    <w:rsid w:val="00876179"/>
    <w:rsid w:val="008875A9"/>
    <w:rsid w:val="008B53DD"/>
    <w:rsid w:val="008E66B2"/>
    <w:rsid w:val="008F3187"/>
    <w:rsid w:val="008F4DAA"/>
    <w:rsid w:val="009051FB"/>
    <w:rsid w:val="009272C4"/>
    <w:rsid w:val="0094013C"/>
    <w:rsid w:val="00962414"/>
    <w:rsid w:val="009773B7"/>
    <w:rsid w:val="009A1617"/>
    <w:rsid w:val="009A3EFC"/>
    <w:rsid w:val="009C6A58"/>
    <w:rsid w:val="009D0113"/>
    <w:rsid w:val="009D52D4"/>
    <w:rsid w:val="009D6CC1"/>
    <w:rsid w:val="009D7331"/>
    <w:rsid w:val="009F5C24"/>
    <w:rsid w:val="00A1079B"/>
    <w:rsid w:val="00A138F1"/>
    <w:rsid w:val="00A32C77"/>
    <w:rsid w:val="00A4649A"/>
    <w:rsid w:val="00A52F64"/>
    <w:rsid w:val="00A60705"/>
    <w:rsid w:val="00A608D5"/>
    <w:rsid w:val="00A66F84"/>
    <w:rsid w:val="00A727FB"/>
    <w:rsid w:val="00A970B4"/>
    <w:rsid w:val="00AB6D53"/>
    <w:rsid w:val="00AD107C"/>
    <w:rsid w:val="00AD401C"/>
    <w:rsid w:val="00AF52A6"/>
    <w:rsid w:val="00AF788C"/>
    <w:rsid w:val="00B06C90"/>
    <w:rsid w:val="00B3476B"/>
    <w:rsid w:val="00B55675"/>
    <w:rsid w:val="00B575B6"/>
    <w:rsid w:val="00B66D5B"/>
    <w:rsid w:val="00B87E2A"/>
    <w:rsid w:val="00BA1C87"/>
    <w:rsid w:val="00BA6774"/>
    <w:rsid w:val="00BC1B9A"/>
    <w:rsid w:val="00BC2F3D"/>
    <w:rsid w:val="00BC32EC"/>
    <w:rsid w:val="00BC51E6"/>
    <w:rsid w:val="00BF5573"/>
    <w:rsid w:val="00C1561D"/>
    <w:rsid w:val="00C26473"/>
    <w:rsid w:val="00C32D91"/>
    <w:rsid w:val="00C362AD"/>
    <w:rsid w:val="00C41EDB"/>
    <w:rsid w:val="00C56C39"/>
    <w:rsid w:val="00C87577"/>
    <w:rsid w:val="00C91A52"/>
    <w:rsid w:val="00CA2435"/>
    <w:rsid w:val="00CA3D38"/>
    <w:rsid w:val="00CB2B9D"/>
    <w:rsid w:val="00CC5489"/>
    <w:rsid w:val="00CF163B"/>
    <w:rsid w:val="00D464A3"/>
    <w:rsid w:val="00D55ED4"/>
    <w:rsid w:val="00D718F6"/>
    <w:rsid w:val="00D817E4"/>
    <w:rsid w:val="00D970F7"/>
    <w:rsid w:val="00DA2771"/>
    <w:rsid w:val="00DA6F7C"/>
    <w:rsid w:val="00DD567D"/>
    <w:rsid w:val="00DD6C1E"/>
    <w:rsid w:val="00E02F1D"/>
    <w:rsid w:val="00E03167"/>
    <w:rsid w:val="00E3032C"/>
    <w:rsid w:val="00E30F3E"/>
    <w:rsid w:val="00E373AA"/>
    <w:rsid w:val="00E5016E"/>
    <w:rsid w:val="00E61197"/>
    <w:rsid w:val="00E71FD5"/>
    <w:rsid w:val="00E7208E"/>
    <w:rsid w:val="00E7520C"/>
    <w:rsid w:val="00EB2CFE"/>
    <w:rsid w:val="00EE2729"/>
    <w:rsid w:val="00EF0DB5"/>
    <w:rsid w:val="00EF415D"/>
    <w:rsid w:val="00F102E9"/>
    <w:rsid w:val="00F1282E"/>
    <w:rsid w:val="00F24EAB"/>
    <w:rsid w:val="00F574CF"/>
    <w:rsid w:val="00F60A93"/>
    <w:rsid w:val="00F75B7B"/>
    <w:rsid w:val="00F76B95"/>
    <w:rsid w:val="00F81A14"/>
    <w:rsid w:val="00FA4632"/>
    <w:rsid w:val="00FA6B0F"/>
    <w:rsid w:val="00FB4BF5"/>
    <w:rsid w:val="00FF357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C96FE"/>
  <w15:docId w15:val="{65D5ED83-CA93-484A-BE9B-F2BF236C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C04"/>
  </w:style>
  <w:style w:type="paragraph" w:styleId="Heading1">
    <w:name w:val="heading 1"/>
    <w:basedOn w:val="Normal"/>
    <w:next w:val="Normal"/>
    <w:link w:val="Heading1Char"/>
    <w:uiPriority w:val="9"/>
    <w:qFormat/>
    <w:rsid w:val="00AF52A6"/>
    <w:pPr>
      <w:keepNext/>
      <w:suppressAutoHyphens/>
      <w:autoSpaceDN w:val="0"/>
      <w:jc w:val="center"/>
      <w:textAlignment w:val="baseline"/>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NoSpacing">
    <w:name w:val="No Spacing"/>
    <w:uiPriority w:val="1"/>
    <w:qFormat/>
    <w:rsid w:val="002C066C"/>
    <w:rPr>
      <w:rFonts w:ascii="Calibri" w:eastAsia="Calibri" w:hAnsi="Calibri"/>
      <w:sz w:val="22"/>
      <w:szCs w:val="22"/>
    </w:rPr>
  </w:style>
  <w:style w:type="character" w:styleId="CommentReference">
    <w:name w:val="annotation reference"/>
    <w:basedOn w:val="DefaultParagraphFont"/>
    <w:semiHidden/>
    <w:unhideWhenUsed/>
    <w:rsid w:val="003036DD"/>
    <w:rPr>
      <w:sz w:val="16"/>
      <w:szCs w:val="16"/>
    </w:rPr>
  </w:style>
  <w:style w:type="paragraph" w:styleId="CommentText">
    <w:name w:val="annotation text"/>
    <w:basedOn w:val="Normal"/>
    <w:link w:val="CommentTextChar"/>
    <w:unhideWhenUsed/>
    <w:rsid w:val="003036DD"/>
    <w:rPr>
      <w:sz w:val="20"/>
    </w:rPr>
  </w:style>
  <w:style w:type="character" w:customStyle="1" w:styleId="CommentTextChar">
    <w:name w:val="Comment Text Char"/>
    <w:basedOn w:val="DefaultParagraphFont"/>
    <w:link w:val="CommentText"/>
    <w:rsid w:val="003036DD"/>
    <w:rPr>
      <w:sz w:val="20"/>
    </w:rPr>
  </w:style>
  <w:style w:type="paragraph" w:styleId="CommentSubject">
    <w:name w:val="annotation subject"/>
    <w:basedOn w:val="CommentText"/>
    <w:next w:val="CommentText"/>
    <w:link w:val="CommentSubjectChar"/>
    <w:semiHidden/>
    <w:unhideWhenUsed/>
    <w:rsid w:val="003036DD"/>
    <w:rPr>
      <w:b/>
      <w:bCs/>
    </w:rPr>
  </w:style>
  <w:style w:type="character" w:customStyle="1" w:styleId="CommentSubjectChar">
    <w:name w:val="Comment Subject Char"/>
    <w:basedOn w:val="CommentTextChar"/>
    <w:link w:val="CommentSubject"/>
    <w:semiHidden/>
    <w:rsid w:val="003036DD"/>
    <w:rPr>
      <w:b/>
      <w:bCs/>
      <w:sz w:val="20"/>
    </w:rPr>
  </w:style>
  <w:style w:type="character" w:styleId="Hyperlink">
    <w:name w:val="Hyperlink"/>
    <w:basedOn w:val="DefaultParagraphFont"/>
    <w:unhideWhenUsed/>
    <w:rsid w:val="003036DD"/>
    <w:rPr>
      <w:color w:val="0000FF" w:themeColor="hyperlink"/>
      <w:u w:val="single"/>
    </w:rPr>
  </w:style>
  <w:style w:type="character" w:styleId="UnresolvedMention">
    <w:name w:val="Unresolved Mention"/>
    <w:basedOn w:val="DefaultParagraphFont"/>
    <w:uiPriority w:val="99"/>
    <w:semiHidden/>
    <w:unhideWhenUsed/>
    <w:rsid w:val="003036DD"/>
    <w:rPr>
      <w:color w:val="605E5C"/>
      <w:shd w:val="clear" w:color="auto" w:fill="E1DFDD"/>
    </w:rPr>
  </w:style>
  <w:style w:type="character" w:customStyle="1" w:styleId="Heading1Char">
    <w:name w:val="Heading 1 Char"/>
    <w:basedOn w:val="DefaultParagraphFont"/>
    <w:link w:val="Heading1"/>
    <w:uiPriority w:val="9"/>
    <w:rsid w:val="00AF52A6"/>
    <w:rPr>
      <w:szCs w:val="24"/>
    </w:rPr>
  </w:style>
  <w:style w:type="paragraph" w:styleId="Footer">
    <w:name w:val="footer"/>
    <w:basedOn w:val="Normal"/>
    <w:link w:val="FooterChar"/>
    <w:rsid w:val="0001778B"/>
    <w:pPr>
      <w:tabs>
        <w:tab w:val="center" w:pos="4680"/>
        <w:tab w:val="right" w:pos="9360"/>
      </w:tabs>
      <w:autoSpaceDN w:val="0"/>
      <w:textAlignment w:val="baseline"/>
    </w:pPr>
    <w:rPr>
      <w:szCs w:val="24"/>
    </w:rPr>
  </w:style>
  <w:style w:type="character" w:customStyle="1" w:styleId="FooterChar">
    <w:name w:val="Footer Char"/>
    <w:basedOn w:val="DefaultParagraphFont"/>
    <w:link w:val="Footer"/>
    <w:rsid w:val="0001778B"/>
    <w:rPr>
      <w:szCs w:val="24"/>
    </w:rPr>
  </w:style>
  <w:style w:type="paragraph" w:styleId="Revision">
    <w:name w:val="Revision"/>
    <w:hidden/>
    <w:semiHidden/>
    <w:rsid w:val="0075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16155">
      <w:bodyDiv w:val="1"/>
      <w:marLeft w:val="0"/>
      <w:marRight w:val="0"/>
      <w:marTop w:val="0"/>
      <w:marBottom w:val="0"/>
      <w:divBdr>
        <w:top w:val="none" w:sz="0" w:space="0" w:color="auto"/>
        <w:left w:val="none" w:sz="0" w:space="0" w:color="auto"/>
        <w:bottom w:val="none" w:sz="0" w:space="0" w:color="auto"/>
        <w:right w:val="none" w:sz="0" w:space="0" w:color="auto"/>
      </w:divBdr>
    </w:div>
    <w:div w:id="691952758">
      <w:bodyDiv w:val="1"/>
      <w:marLeft w:val="0"/>
      <w:marRight w:val="0"/>
      <w:marTop w:val="0"/>
      <w:marBottom w:val="0"/>
      <w:divBdr>
        <w:top w:val="none" w:sz="0" w:space="0" w:color="auto"/>
        <w:left w:val="none" w:sz="0" w:space="0" w:color="auto"/>
        <w:bottom w:val="none" w:sz="0" w:space="0" w:color="auto"/>
        <w:right w:val="none" w:sz="0" w:space="0" w:color="auto"/>
      </w:divBdr>
      <w:divsChild>
        <w:div w:id="898247008">
          <w:marLeft w:val="0"/>
          <w:marRight w:val="0"/>
          <w:marTop w:val="0"/>
          <w:marBottom w:val="0"/>
          <w:divBdr>
            <w:top w:val="none" w:sz="0" w:space="0" w:color="auto"/>
            <w:left w:val="none" w:sz="0" w:space="0" w:color="auto"/>
            <w:bottom w:val="none" w:sz="0" w:space="0" w:color="auto"/>
            <w:right w:val="none" w:sz="0" w:space="0" w:color="auto"/>
          </w:divBdr>
        </w:div>
        <w:div w:id="566493772">
          <w:marLeft w:val="0"/>
          <w:marRight w:val="0"/>
          <w:marTop w:val="0"/>
          <w:marBottom w:val="0"/>
          <w:divBdr>
            <w:top w:val="none" w:sz="0" w:space="0" w:color="auto"/>
            <w:left w:val="none" w:sz="0" w:space="0" w:color="auto"/>
            <w:bottom w:val="none" w:sz="0" w:space="0" w:color="auto"/>
            <w:right w:val="none" w:sz="0" w:space="0" w:color="auto"/>
          </w:divBdr>
          <w:divsChild>
            <w:div w:id="1378773044">
              <w:marLeft w:val="0"/>
              <w:marRight w:val="0"/>
              <w:marTop w:val="0"/>
              <w:marBottom w:val="0"/>
              <w:divBdr>
                <w:top w:val="none" w:sz="0" w:space="0" w:color="auto"/>
                <w:left w:val="none" w:sz="0" w:space="0" w:color="auto"/>
                <w:bottom w:val="none" w:sz="0" w:space="0" w:color="auto"/>
                <w:right w:val="none" w:sz="0" w:space="0" w:color="auto"/>
              </w:divBdr>
            </w:div>
            <w:div w:id="1227762030">
              <w:marLeft w:val="0"/>
              <w:marRight w:val="0"/>
              <w:marTop w:val="0"/>
              <w:marBottom w:val="0"/>
              <w:divBdr>
                <w:top w:val="none" w:sz="0" w:space="0" w:color="auto"/>
                <w:left w:val="none" w:sz="0" w:space="0" w:color="auto"/>
                <w:bottom w:val="none" w:sz="0" w:space="0" w:color="auto"/>
                <w:right w:val="none" w:sz="0" w:space="0" w:color="auto"/>
              </w:divBdr>
            </w:div>
            <w:div w:id="1741251232">
              <w:marLeft w:val="0"/>
              <w:marRight w:val="0"/>
              <w:marTop w:val="0"/>
              <w:marBottom w:val="0"/>
              <w:divBdr>
                <w:top w:val="none" w:sz="0" w:space="0" w:color="auto"/>
                <w:left w:val="none" w:sz="0" w:space="0" w:color="auto"/>
                <w:bottom w:val="none" w:sz="0" w:space="0" w:color="auto"/>
                <w:right w:val="none" w:sz="0" w:space="0" w:color="auto"/>
              </w:divBdr>
            </w:div>
            <w:div w:id="1224023863">
              <w:marLeft w:val="0"/>
              <w:marRight w:val="0"/>
              <w:marTop w:val="0"/>
              <w:marBottom w:val="0"/>
              <w:divBdr>
                <w:top w:val="none" w:sz="0" w:space="0" w:color="auto"/>
                <w:left w:val="none" w:sz="0" w:space="0" w:color="auto"/>
                <w:bottom w:val="none" w:sz="0" w:space="0" w:color="auto"/>
                <w:right w:val="none" w:sz="0" w:space="0" w:color="auto"/>
              </w:divBdr>
            </w:div>
            <w:div w:id="307436338">
              <w:marLeft w:val="0"/>
              <w:marRight w:val="0"/>
              <w:marTop w:val="0"/>
              <w:marBottom w:val="0"/>
              <w:divBdr>
                <w:top w:val="none" w:sz="0" w:space="0" w:color="auto"/>
                <w:left w:val="none" w:sz="0" w:space="0" w:color="auto"/>
                <w:bottom w:val="none" w:sz="0" w:space="0" w:color="auto"/>
                <w:right w:val="none" w:sz="0" w:space="0" w:color="auto"/>
              </w:divBdr>
            </w:div>
            <w:div w:id="1469545147">
              <w:marLeft w:val="0"/>
              <w:marRight w:val="0"/>
              <w:marTop w:val="0"/>
              <w:marBottom w:val="0"/>
              <w:divBdr>
                <w:top w:val="none" w:sz="0" w:space="0" w:color="auto"/>
                <w:left w:val="none" w:sz="0" w:space="0" w:color="auto"/>
                <w:bottom w:val="none" w:sz="0" w:space="0" w:color="auto"/>
                <w:right w:val="none" w:sz="0" w:space="0" w:color="auto"/>
              </w:divBdr>
            </w:div>
            <w:div w:id="239945164">
              <w:marLeft w:val="0"/>
              <w:marRight w:val="0"/>
              <w:marTop w:val="0"/>
              <w:marBottom w:val="0"/>
              <w:divBdr>
                <w:top w:val="none" w:sz="0" w:space="0" w:color="auto"/>
                <w:left w:val="none" w:sz="0" w:space="0" w:color="auto"/>
                <w:bottom w:val="none" w:sz="0" w:space="0" w:color="auto"/>
                <w:right w:val="none" w:sz="0" w:space="0" w:color="auto"/>
              </w:divBdr>
            </w:div>
            <w:div w:id="958222506">
              <w:marLeft w:val="0"/>
              <w:marRight w:val="0"/>
              <w:marTop w:val="0"/>
              <w:marBottom w:val="0"/>
              <w:divBdr>
                <w:top w:val="none" w:sz="0" w:space="0" w:color="auto"/>
                <w:left w:val="none" w:sz="0" w:space="0" w:color="auto"/>
                <w:bottom w:val="none" w:sz="0" w:space="0" w:color="auto"/>
                <w:right w:val="none" w:sz="0" w:space="0" w:color="auto"/>
              </w:divBdr>
            </w:div>
          </w:divsChild>
        </w:div>
        <w:div w:id="655456559">
          <w:marLeft w:val="0"/>
          <w:marRight w:val="0"/>
          <w:marTop w:val="0"/>
          <w:marBottom w:val="0"/>
          <w:divBdr>
            <w:top w:val="none" w:sz="0" w:space="0" w:color="auto"/>
            <w:left w:val="none" w:sz="0" w:space="0" w:color="auto"/>
            <w:bottom w:val="none" w:sz="0" w:space="0" w:color="auto"/>
            <w:right w:val="none" w:sz="0" w:space="0" w:color="auto"/>
          </w:divBdr>
        </w:div>
      </w:divsChild>
    </w:div>
    <w:div w:id="749154483">
      <w:bodyDiv w:val="1"/>
      <w:marLeft w:val="0"/>
      <w:marRight w:val="0"/>
      <w:marTop w:val="0"/>
      <w:marBottom w:val="0"/>
      <w:divBdr>
        <w:top w:val="none" w:sz="0" w:space="0" w:color="auto"/>
        <w:left w:val="none" w:sz="0" w:space="0" w:color="auto"/>
        <w:bottom w:val="none" w:sz="0" w:space="0" w:color="auto"/>
        <w:right w:val="none" w:sz="0" w:space="0" w:color="auto"/>
      </w:divBdr>
    </w:div>
    <w:div w:id="910701721">
      <w:bodyDiv w:val="1"/>
      <w:marLeft w:val="0"/>
      <w:marRight w:val="0"/>
      <w:marTop w:val="0"/>
      <w:marBottom w:val="0"/>
      <w:divBdr>
        <w:top w:val="none" w:sz="0" w:space="0" w:color="auto"/>
        <w:left w:val="none" w:sz="0" w:space="0" w:color="auto"/>
        <w:bottom w:val="none" w:sz="0" w:space="0" w:color="auto"/>
        <w:right w:val="none" w:sz="0" w:space="0" w:color="auto"/>
      </w:divBdr>
      <w:divsChild>
        <w:div w:id="1796293360">
          <w:marLeft w:val="0"/>
          <w:marRight w:val="0"/>
          <w:marTop w:val="0"/>
          <w:marBottom w:val="0"/>
          <w:divBdr>
            <w:top w:val="none" w:sz="0" w:space="0" w:color="auto"/>
            <w:left w:val="none" w:sz="0" w:space="0" w:color="auto"/>
            <w:bottom w:val="none" w:sz="0" w:space="0" w:color="auto"/>
            <w:right w:val="none" w:sz="0" w:space="0" w:color="auto"/>
          </w:divBdr>
          <w:divsChild>
            <w:div w:id="1851069692">
              <w:marLeft w:val="0"/>
              <w:marRight w:val="0"/>
              <w:marTop w:val="0"/>
              <w:marBottom w:val="0"/>
              <w:divBdr>
                <w:top w:val="none" w:sz="0" w:space="0" w:color="auto"/>
                <w:left w:val="none" w:sz="0" w:space="0" w:color="auto"/>
                <w:bottom w:val="none" w:sz="0" w:space="0" w:color="auto"/>
                <w:right w:val="none" w:sz="0" w:space="0" w:color="auto"/>
              </w:divBdr>
            </w:div>
            <w:div w:id="414742339">
              <w:marLeft w:val="0"/>
              <w:marRight w:val="0"/>
              <w:marTop w:val="0"/>
              <w:marBottom w:val="0"/>
              <w:divBdr>
                <w:top w:val="none" w:sz="0" w:space="0" w:color="auto"/>
                <w:left w:val="none" w:sz="0" w:space="0" w:color="auto"/>
                <w:bottom w:val="none" w:sz="0" w:space="0" w:color="auto"/>
                <w:right w:val="none" w:sz="0" w:space="0" w:color="auto"/>
              </w:divBdr>
            </w:div>
            <w:div w:id="2018456921">
              <w:marLeft w:val="0"/>
              <w:marRight w:val="0"/>
              <w:marTop w:val="0"/>
              <w:marBottom w:val="0"/>
              <w:divBdr>
                <w:top w:val="none" w:sz="0" w:space="0" w:color="auto"/>
                <w:left w:val="none" w:sz="0" w:space="0" w:color="auto"/>
                <w:bottom w:val="none" w:sz="0" w:space="0" w:color="auto"/>
                <w:right w:val="none" w:sz="0" w:space="0" w:color="auto"/>
              </w:divBdr>
            </w:div>
            <w:div w:id="769547875">
              <w:marLeft w:val="0"/>
              <w:marRight w:val="0"/>
              <w:marTop w:val="0"/>
              <w:marBottom w:val="0"/>
              <w:divBdr>
                <w:top w:val="none" w:sz="0" w:space="0" w:color="auto"/>
                <w:left w:val="none" w:sz="0" w:space="0" w:color="auto"/>
                <w:bottom w:val="none" w:sz="0" w:space="0" w:color="auto"/>
                <w:right w:val="none" w:sz="0" w:space="0" w:color="auto"/>
              </w:divBdr>
            </w:div>
            <w:div w:id="815880423">
              <w:marLeft w:val="0"/>
              <w:marRight w:val="0"/>
              <w:marTop w:val="0"/>
              <w:marBottom w:val="0"/>
              <w:divBdr>
                <w:top w:val="none" w:sz="0" w:space="0" w:color="auto"/>
                <w:left w:val="none" w:sz="0" w:space="0" w:color="auto"/>
                <w:bottom w:val="none" w:sz="0" w:space="0" w:color="auto"/>
                <w:right w:val="none" w:sz="0" w:space="0" w:color="auto"/>
              </w:divBdr>
            </w:div>
            <w:div w:id="1124420714">
              <w:marLeft w:val="0"/>
              <w:marRight w:val="0"/>
              <w:marTop w:val="0"/>
              <w:marBottom w:val="0"/>
              <w:divBdr>
                <w:top w:val="none" w:sz="0" w:space="0" w:color="auto"/>
                <w:left w:val="none" w:sz="0" w:space="0" w:color="auto"/>
                <w:bottom w:val="none" w:sz="0" w:space="0" w:color="auto"/>
                <w:right w:val="none" w:sz="0" w:space="0" w:color="auto"/>
              </w:divBdr>
            </w:div>
            <w:div w:id="811101887">
              <w:marLeft w:val="0"/>
              <w:marRight w:val="0"/>
              <w:marTop w:val="0"/>
              <w:marBottom w:val="0"/>
              <w:divBdr>
                <w:top w:val="none" w:sz="0" w:space="0" w:color="auto"/>
                <w:left w:val="none" w:sz="0" w:space="0" w:color="auto"/>
                <w:bottom w:val="none" w:sz="0" w:space="0" w:color="auto"/>
                <w:right w:val="none" w:sz="0" w:space="0" w:color="auto"/>
              </w:divBdr>
            </w:div>
            <w:div w:id="1008869198">
              <w:marLeft w:val="0"/>
              <w:marRight w:val="0"/>
              <w:marTop w:val="0"/>
              <w:marBottom w:val="0"/>
              <w:divBdr>
                <w:top w:val="none" w:sz="0" w:space="0" w:color="auto"/>
                <w:left w:val="none" w:sz="0" w:space="0" w:color="auto"/>
                <w:bottom w:val="none" w:sz="0" w:space="0" w:color="auto"/>
                <w:right w:val="none" w:sz="0" w:space="0" w:color="auto"/>
              </w:divBdr>
            </w:div>
            <w:div w:id="272171593">
              <w:marLeft w:val="0"/>
              <w:marRight w:val="0"/>
              <w:marTop w:val="0"/>
              <w:marBottom w:val="0"/>
              <w:divBdr>
                <w:top w:val="none" w:sz="0" w:space="0" w:color="auto"/>
                <w:left w:val="none" w:sz="0" w:space="0" w:color="auto"/>
                <w:bottom w:val="none" w:sz="0" w:space="0" w:color="auto"/>
                <w:right w:val="none" w:sz="0" w:space="0" w:color="auto"/>
              </w:divBdr>
            </w:div>
            <w:div w:id="817382799">
              <w:marLeft w:val="0"/>
              <w:marRight w:val="0"/>
              <w:marTop w:val="0"/>
              <w:marBottom w:val="0"/>
              <w:divBdr>
                <w:top w:val="none" w:sz="0" w:space="0" w:color="auto"/>
                <w:left w:val="none" w:sz="0" w:space="0" w:color="auto"/>
                <w:bottom w:val="none" w:sz="0" w:space="0" w:color="auto"/>
                <w:right w:val="none" w:sz="0" w:space="0" w:color="auto"/>
              </w:divBdr>
            </w:div>
            <w:div w:id="157187498">
              <w:marLeft w:val="0"/>
              <w:marRight w:val="0"/>
              <w:marTop w:val="0"/>
              <w:marBottom w:val="0"/>
              <w:divBdr>
                <w:top w:val="none" w:sz="0" w:space="0" w:color="auto"/>
                <w:left w:val="none" w:sz="0" w:space="0" w:color="auto"/>
                <w:bottom w:val="none" w:sz="0" w:space="0" w:color="auto"/>
                <w:right w:val="none" w:sz="0" w:space="0" w:color="auto"/>
              </w:divBdr>
            </w:div>
            <w:div w:id="165950417">
              <w:marLeft w:val="0"/>
              <w:marRight w:val="0"/>
              <w:marTop w:val="0"/>
              <w:marBottom w:val="0"/>
              <w:divBdr>
                <w:top w:val="none" w:sz="0" w:space="0" w:color="auto"/>
                <w:left w:val="none" w:sz="0" w:space="0" w:color="auto"/>
                <w:bottom w:val="none" w:sz="0" w:space="0" w:color="auto"/>
                <w:right w:val="none" w:sz="0" w:space="0" w:color="auto"/>
              </w:divBdr>
            </w:div>
          </w:divsChild>
        </w:div>
        <w:div w:id="1156535286">
          <w:marLeft w:val="0"/>
          <w:marRight w:val="0"/>
          <w:marTop w:val="0"/>
          <w:marBottom w:val="0"/>
          <w:divBdr>
            <w:top w:val="none" w:sz="0" w:space="0" w:color="auto"/>
            <w:left w:val="none" w:sz="0" w:space="0" w:color="auto"/>
            <w:bottom w:val="none" w:sz="0" w:space="0" w:color="auto"/>
            <w:right w:val="none" w:sz="0" w:space="0" w:color="auto"/>
          </w:divBdr>
          <w:divsChild>
            <w:div w:id="528184855">
              <w:marLeft w:val="0"/>
              <w:marRight w:val="0"/>
              <w:marTop w:val="0"/>
              <w:marBottom w:val="0"/>
              <w:divBdr>
                <w:top w:val="none" w:sz="0" w:space="0" w:color="auto"/>
                <w:left w:val="none" w:sz="0" w:space="0" w:color="auto"/>
                <w:bottom w:val="none" w:sz="0" w:space="0" w:color="auto"/>
                <w:right w:val="none" w:sz="0" w:space="0" w:color="auto"/>
              </w:divBdr>
            </w:div>
            <w:div w:id="136722436">
              <w:marLeft w:val="0"/>
              <w:marRight w:val="0"/>
              <w:marTop w:val="0"/>
              <w:marBottom w:val="0"/>
              <w:divBdr>
                <w:top w:val="none" w:sz="0" w:space="0" w:color="auto"/>
                <w:left w:val="none" w:sz="0" w:space="0" w:color="auto"/>
                <w:bottom w:val="none" w:sz="0" w:space="0" w:color="auto"/>
                <w:right w:val="none" w:sz="0" w:space="0" w:color="auto"/>
              </w:divBdr>
            </w:div>
            <w:div w:id="2098166828">
              <w:marLeft w:val="0"/>
              <w:marRight w:val="0"/>
              <w:marTop w:val="0"/>
              <w:marBottom w:val="0"/>
              <w:divBdr>
                <w:top w:val="none" w:sz="0" w:space="0" w:color="auto"/>
                <w:left w:val="none" w:sz="0" w:space="0" w:color="auto"/>
                <w:bottom w:val="none" w:sz="0" w:space="0" w:color="auto"/>
                <w:right w:val="none" w:sz="0" w:space="0" w:color="auto"/>
              </w:divBdr>
            </w:div>
            <w:div w:id="1555383561">
              <w:marLeft w:val="0"/>
              <w:marRight w:val="0"/>
              <w:marTop w:val="0"/>
              <w:marBottom w:val="0"/>
              <w:divBdr>
                <w:top w:val="none" w:sz="0" w:space="0" w:color="auto"/>
                <w:left w:val="none" w:sz="0" w:space="0" w:color="auto"/>
                <w:bottom w:val="none" w:sz="0" w:space="0" w:color="auto"/>
                <w:right w:val="none" w:sz="0" w:space="0" w:color="auto"/>
              </w:divBdr>
            </w:div>
            <w:div w:id="439179738">
              <w:marLeft w:val="0"/>
              <w:marRight w:val="0"/>
              <w:marTop w:val="0"/>
              <w:marBottom w:val="0"/>
              <w:divBdr>
                <w:top w:val="none" w:sz="0" w:space="0" w:color="auto"/>
                <w:left w:val="none" w:sz="0" w:space="0" w:color="auto"/>
                <w:bottom w:val="none" w:sz="0" w:space="0" w:color="auto"/>
                <w:right w:val="none" w:sz="0" w:space="0" w:color="auto"/>
              </w:divBdr>
              <w:divsChild>
                <w:div w:id="309752414">
                  <w:marLeft w:val="0"/>
                  <w:marRight w:val="0"/>
                  <w:marTop w:val="0"/>
                  <w:marBottom w:val="0"/>
                  <w:divBdr>
                    <w:top w:val="none" w:sz="0" w:space="0" w:color="auto"/>
                    <w:left w:val="none" w:sz="0" w:space="0" w:color="auto"/>
                    <w:bottom w:val="none" w:sz="0" w:space="0" w:color="auto"/>
                    <w:right w:val="none" w:sz="0" w:space="0" w:color="auto"/>
                  </w:divBdr>
                </w:div>
                <w:div w:id="1015960621">
                  <w:marLeft w:val="0"/>
                  <w:marRight w:val="0"/>
                  <w:marTop w:val="0"/>
                  <w:marBottom w:val="0"/>
                  <w:divBdr>
                    <w:top w:val="none" w:sz="0" w:space="0" w:color="auto"/>
                    <w:left w:val="none" w:sz="0" w:space="0" w:color="auto"/>
                    <w:bottom w:val="none" w:sz="0" w:space="0" w:color="auto"/>
                    <w:right w:val="none" w:sz="0" w:space="0" w:color="auto"/>
                  </w:divBdr>
                </w:div>
                <w:div w:id="1744251221">
                  <w:marLeft w:val="0"/>
                  <w:marRight w:val="0"/>
                  <w:marTop w:val="0"/>
                  <w:marBottom w:val="0"/>
                  <w:divBdr>
                    <w:top w:val="none" w:sz="0" w:space="0" w:color="auto"/>
                    <w:left w:val="none" w:sz="0" w:space="0" w:color="auto"/>
                    <w:bottom w:val="none" w:sz="0" w:space="0" w:color="auto"/>
                    <w:right w:val="none" w:sz="0" w:space="0" w:color="auto"/>
                  </w:divBdr>
                </w:div>
                <w:div w:id="701130346">
                  <w:marLeft w:val="0"/>
                  <w:marRight w:val="0"/>
                  <w:marTop w:val="0"/>
                  <w:marBottom w:val="0"/>
                  <w:divBdr>
                    <w:top w:val="none" w:sz="0" w:space="0" w:color="auto"/>
                    <w:left w:val="none" w:sz="0" w:space="0" w:color="auto"/>
                    <w:bottom w:val="none" w:sz="0" w:space="0" w:color="auto"/>
                    <w:right w:val="none" w:sz="0" w:space="0" w:color="auto"/>
                  </w:divBdr>
                </w:div>
              </w:divsChild>
            </w:div>
            <w:div w:id="401216441">
              <w:marLeft w:val="0"/>
              <w:marRight w:val="0"/>
              <w:marTop w:val="0"/>
              <w:marBottom w:val="0"/>
              <w:divBdr>
                <w:top w:val="none" w:sz="0" w:space="0" w:color="auto"/>
                <w:left w:val="none" w:sz="0" w:space="0" w:color="auto"/>
                <w:bottom w:val="none" w:sz="0" w:space="0" w:color="auto"/>
                <w:right w:val="none" w:sz="0" w:space="0" w:color="auto"/>
              </w:divBdr>
            </w:div>
            <w:div w:id="796027027">
              <w:marLeft w:val="0"/>
              <w:marRight w:val="0"/>
              <w:marTop w:val="0"/>
              <w:marBottom w:val="0"/>
              <w:divBdr>
                <w:top w:val="none" w:sz="0" w:space="0" w:color="auto"/>
                <w:left w:val="none" w:sz="0" w:space="0" w:color="auto"/>
                <w:bottom w:val="none" w:sz="0" w:space="0" w:color="auto"/>
                <w:right w:val="none" w:sz="0" w:space="0" w:color="auto"/>
              </w:divBdr>
            </w:div>
            <w:div w:id="20936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3731">
      <w:bodyDiv w:val="1"/>
      <w:marLeft w:val="0"/>
      <w:marRight w:val="0"/>
      <w:marTop w:val="0"/>
      <w:marBottom w:val="0"/>
      <w:divBdr>
        <w:top w:val="none" w:sz="0" w:space="0" w:color="auto"/>
        <w:left w:val="none" w:sz="0" w:space="0" w:color="auto"/>
        <w:bottom w:val="none" w:sz="0" w:space="0" w:color="auto"/>
        <w:right w:val="none" w:sz="0" w:space="0" w:color="auto"/>
      </w:divBdr>
    </w:div>
    <w:div w:id="1282373620">
      <w:bodyDiv w:val="1"/>
      <w:marLeft w:val="0"/>
      <w:marRight w:val="0"/>
      <w:marTop w:val="0"/>
      <w:marBottom w:val="0"/>
      <w:divBdr>
        <w:top w:val="none" w:sz="0" w:space="0" w:color="auto"/>
        <w:left w:val="none" w:sz="0" w:space="0" w:color="auto"/>
        <w:bottom w:val="none" w:sz="0" w:space="0" w:color="auto"/>
        <w:right w:val="none" w:sz="0" w:space="0" w:color="auto"/>
      </w:divBdr>
    </w:div>
    <w:div w:id="1308125706">
      <w:bodyDiv w:val="1"/>
      <w:marLeft w:val="0"/>
      <w:marRight w:val="0"/>
      <w:marTop w:val="0"/>
      <w:marBottom w:val="0"/>
      <w:divBdr>
        <w:top w:val="none" w:sz="0" w:space="0" w:color="auto"/>
        <w:left w:val="none" w:sz="0" w:space="0" w:color="auto"/>
        <w:bottom w:val="none" w:sz="0" w:space="0" w:color="auto"/>
        <w:right w:val="none" w:sz="0" w:space="0" w:color="auto"/>
      </w:divBdr>
      <w:divsChild>
        <w:div w:id="987830092">
          <w:marLeft w:val="0"/>
          <w:marRight w:val="0"/>
          <w:marTop w:val="0"/>
          <w:marBottom w:val="0"/>
          <w:divBdr>
            <w:top w:val="none" w:sz="0" w:space="0" w:color="auto"/>
            <w:left w:val="none" w:sz="0" w:space="0" w:color="auto"/>
            <w:bottom w:val="none" w:sz="0" w:space="0" w:color="auto"/>
            <w:right w:val="none" w:sz="0" w:space="0" w:color="auto"/>
          </w:divBdr>
        </w:div>
      </w:divsChild>
    </w:div>
    <w:div w:id="1636132011">
      <w:bodyDiv w:val="1"/>
      <w:marLeft w:val="0"/>
      <w:marRight w:val="0"/>
      <w:marTop w:val="0"/>
      <w:marBottom w:val="0"/>
      <w:divBdr>
        <w:top w:val="none" w:sz="0" w:space="0" w:color="auto"/>
        <w:left w:val="none" w:sz="0" w:space="0" w:color="auto"/>
        <w:bottom w:val="none" w:sz="0" w:space="0" w:color="auto"/>
        <w:right w:val="none" w:sz="0" w:space="0" w:color="auto"/>
      </w:divBdr>
    </w:div>
    <w:div w:id="1707293195">
      <w:bodyDiv w:val="1"/>
      <w:marLeft w:val="0"/>
      <w:marRight w:val="0"/>
      <w:marTop w:val="0"/>
      <w:marBottom w:val="0"/>
      <w:divBdr>
        <w:top w:val="none" w:sz="0" w:space="0" w:color="auto"/>
        <w:left w:val="none" w:sz="0" w:space="0" w:color="auto"/>
        <w:bottom w:val="none" w:sz="0" w:space="0" w:color="auto"/>
        <w:right w:val="none" w:sz="0" w:space="0" w:color="auto"/>
      </w:divBdr>
      <w:divsChild>
        <w:div w:id="179092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hyperlink" Target="mailto:info@essc.sam.lt" TargetMode="External"/><Relationship Id="rId1" Type="http://schemas.openxmlformats.org/officeDocument/2006/relationships/hyperlink" Target="mailto:info@essc.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E5B9-0186-4DE3-9C73-9EDE941E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4859</Words>
  <Characters>27699</Characters>
  <Application>Microsoft Office Word</Application>
  <DocSecurity>0</DocSecurity>
  <Lines>230</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Irma  Varnaitė</cp:lastModifiedBy>
  <cp:revision>2</cp:revision>
  <dcterms:created xsi:type="dcterms:W3CDTF">2024-09-24T06:44:00Z</dcterms:created>
  <dcterms:modified xsi:type="dcterms:W3CDTF">2024-09-24T06:44:00Z</dcterms:modified>
</cp:coreProperties>
</file>